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457AF"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Haus-, Platz- und Spielordnung im GC Westerwald e.V. </w:t>
      </w:r>
    </w:p>
    <w:p w14:paraId="6D74D84C" w14:textId="77777777" w:rsidR="00DD547C" w:rsidRPr="00DD547C" w:rsidRDefault="00DD547C" w:rsidP="00DD547C">
      <w:pPr>
        <w:rPr>
          <w:rFonts w:eastAsia="Times New Roman" w:cstheme="minorHAnsi"/>
          <w:color w:val="000000"/>
          <w:lang w:eastAsia="de-DE"/>
        </w:rPr>
      </w:pPr>
    </w:p>
    <w:p w14:paraId="369AC20A"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Anmerkung:</w:t>
      </w:r>
      <w:r w:rsidRPr="00DD547C">
        <w:rPr>
          <w:rFonts w:eastAsia="Times New Roman" w:cstheme="minorHAnsi"/>
          <w:color w:val="000000"/>
          <w:lang w:eastAsia="de-DE"/>
        </w:rPr>
        <w:tab/>
      </w:r>
    </w:p>
    <w:p w14:paraId="6A12B8CC" w14:textId="31633B8C"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Zur Vereinfachung wird die Bezeichnung Spieler synonym für alle Geschlechtsformen verwendet.</w:t>
      </w:r>
    </w:p>
    <w:p w14:paraId="6B4848AB" w14:textId="77777777" w:rsidR="00DD547C" w:rsidRPr="00DD547C" w:rsidRDefault="00DD547C" w:rsidP="00DD547C">
      <w:pPr>
        <w:rPr>
          <w:rFonts w:eastAsia="Times New Roman" w:cstheme="minorHAnsi"/>
          <w:color w:val="000000"/>
          <w:lang w:eastAsia="de-DE"/>
        </w:rPr>
      </w:pPr>
    </w:p>
    <w:p w14:paraId="4F18AACD"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Gespielt wird nach den offiziellen Golfregeln (einschl. Amateurstatut) des Deutschen Golf Verbandes, den allgemeinen Spiel- und Wettspielbedingungen, den Platzregeln und den Verhaltensvorschriften des GC Westerwald e.V. </w:t>
      </w:r>
    </w:p>
    <w:p w14:paraId="005D5CDC" w14:textId="77777777" w:rsidR="00DD547C" w:rsidRPr="00DD547C" w:rsidRDefault="00DD547C" w:rsidP="00DD547C">
      <w:pPr>
        <w:spacing w:after="280"/>
        <w:rPr>
          <w:rFonts w:eastAsia="Times New Roman" w:cstheme="minorHAnsi"/>
          <w:color w:val="000000"/>
          <w:lang w:eastAsia="de-DE"/>
        </w:rPr>
      </w:pPr>
      <w:r w:rsidRPr="00DD547C">
        <w:rPr>
          <w:rFonts w:eastAsia="Times New Roman" w:cstheme="minorHAnsi"/>
          <w:color w:val="000000"/>
          <w:lang w:eastAsia="de-DE"/>
        </w:rPr>
        <w:t>Die Wettspiele finden auf Grundlage des World Handicap Systems (WHS) statt.</w:t>
      </w:r>
    </w:p>
    <w:p w14:paraId="18C003FE" w14:textId="77777777" w:rsidR="00DD547C" w:rsidRPr="00DD547C" w:rsidRDefault="00DD547C" w:rsidP="00DD547C">
      <w:pPr>
        <w:spacing w:before="280"/>
        <w:rPr>
          <w:rFonts w:eastAsia="Times New Roman" w:cstheme="minorHAnsi"/>
          <w:color w:val="000000"/>
          <w:lang w:eastAsia="de-DE"/>
        </w:rPr>
      </w:pPr>
      <w:r w:rsidRPr="00DD547C">
        <w:rPr>
          <w:rFonts w:eastAsia="Times New Roman" w:cstheme="minorHAnsi"/>
          <w:color w:val="000000"/>
          <w:lang w:eastAsia="de-DE"/>
        </w:rPr>
        <w:t>Golf soll allen Spaß machen; deshalb sollte es für jeden Golfer eine Selbstverständlichkeit sein, sich entsprechend der Etikette höflich, tolerant, rücksichts- und respektvoll sowie fair zu verhalten wie auch die Entscheidungen der Spielleitung bzw. einer Platzaufsicht zu respektieren und zu befolgen. Eigensinn, Egoismus, Ignoranz und Unehrlichkeit haben auf der Golfanlage nichts zu suchen.</w:t>
      </w:r>
    </w:p>
    <w:p w14:paraId="1965F73A"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Weiterhin gehört die Sicherheit auf und die Schonung der Golfanlage ebenfalls zu den höchsten Prioritäten im Golf.</w:t>
      </w:r>
    </w:p>
    <w:p w14:paraId="77CA26A4" w14:textId="77777777" w:rsidR="00DD547C" w:rsidRPr="00DD547C" w:rsidRDefault="00DD547C" w:rsidP="00DD547C">
      <w:pPr>
        <w:spacing w:after="280"/>
        <w:rPr>
          <w:rFonts w:eastAsia="Times New Roman" w:cstheme="minorHAnsi"/>
          <w:color w:val="000000"/>
          <w:lang w:eastAsia="de-DE"/>
        </w:rPr>
      </w:pPr>
      <w:r w:rsidRPr="00DD547C">
        <w:rPr>
          <w:rFonts w:eastAsia="Times New Roman" w:cstheme="minorHAnsi"/>
          <w:color w:val="000000"/>
          <w:lang w:eastAsia="de-DE"/>
        </w:rPr>
        <w:t>Um all diese Ziele zu erreichen, müssen sowohl sämtliche Mitglieder als auch Gäste die folgenden Regeln der Spiel- und Platzordnung beachten.</w:t>
      </w:r>
    </w:p>
    <w:p w14:paraId="21396B48" w14:textId="171FFC59" w:rsidR="00DD547C" w:rsidRPr="00DD547C" w:rsidRDefault="00DD547C" w:rsidP="00DD547C">
      <w:pPr>
        <w:spacing w:before="280" w:after="280"/>
        <w:rPr>
          <w:rFonts w:eastAsia="Times New Roman" w:cstheme="minorHAnsi"/>
          <w:color w:val="000000"/>
          <w:lang w:eastAsia="de-DE"/>
        </w:rPr>
      </w:pPr>
      <w:r w:rsidRPr="00DD547C">
        <w:rPr>
          <w:rFonts w:eastAsia="Times New Roman" w:cstheme="minorHAnsi"/>
          <w:color w:val="000000"/>
          <w:lang w:eastAsia="de-DE"/>
        </w:rPr>
        <w:t xml:space="preserve">Wenn Sie bei Mitspielern oder in anderen Partien </w:t>
      </w:r>
      <w:proofErr w:type="spellStart"/>
      <w:r w:rsidRPr="00DD547C">
        <w:rPr>
          <w:rFonts w:eastAsia="Times New Roman" w:cstheme="minorHAnsi"/>
          <w:color w:val="000000"/>
          <w:lang w:eastAsia="de-DE"/>
        </w:rPr>
        <w:t>Verstöße</w:t>
      </w:r>
      <w:proofErr w:type="spellEnd"/>
      <w:r w:rsidRPr="00DD547C">
        <w:rPr>
          <w:rFonts w:eastAsia="Times New Roman" w:cstheme="minorHAnsi"/>
          <w:color w:val="000000"/>
          <w:lang w:eastAsia="de-DE"/>
        </w:rPr>
        <w:t xml:space="preserve"> (nach Regel 1.2, siehe Verhaltensvorschriften) gegen die Etikette feststellen, insbesondere </w:t>
      </w:r>
      <w:r w:rsidR="000E57B5" w:rsidRPr="000E57B5">
        <w:rPr>
          <w:rFonts w:eastAsia="Times New Roman" w:cstheme="minorHAnsi"/>
          <w:color w:val="000000"/>
          <w:lang w:eastAsia="de-DE"/>
        </w:rPr>
        <w:t>Beschädigungen</w:t>
      </w:r>
      <w:r w:rsidRPr="00DD547C">
        <w:rPr>
          <w:rFonts w:eastAsia="Times New Roman" w:cstheme="minorHAnsi"/>
          <w:color w:val="000000"/>
          <w:lang w:eastAsia="de-DE"/>
        </w:rPr>
        <w:t xml:space="preserve"> des Platzes oder zu langsames Spiel, weisen Sie diese bitte entsprechend freundlich darauf hin. </w:t>
      </w:r>
    </w:p>
    <w:p w14:paraId="32D55F08" w14:textId="77777777" w:rsidR="00DD547C" w:rsidRPr="00DD547C" w:rsidRDefault="00DD547C" w:rsidP="00DD547C">
      <w:pPr>
        <w:spacing w:before="280"/>
        <w:rPr>
          <w:rFonts w:eastAsia="Times New Roman" w:cstheme="minorHAnsi"/>
          <w:color w:val="000000"/>
          <w:lang w:eastAsia="de-DE"/>
        </w:rPr>
      </w:pPr>
      <w:r w:rsidRPr="00DD547C">
        <w:rPr>
          <w:rFonts w:eastAsia="Times New Roman" w:cstheme="minorHAnsi"/>
          <w:color w:val="000000"/>
          <w:lang w:eastAsia="de-DE"/>
        </w:rPr>
        <w:t xml:space="preserve">Alle Mitglieder haben das Recht und die Pflicht, sich bei Verstößen gegen diese Verhaltensrichtlinien, der Regelungen zu Startzeiten, Nutzung von </w:t>
      </w:r>
      <w:proofErr w:type="spellStart"/>
      <w:r w:rsidRPr="00DD547C">
        <w:rPr>
          <w:rFonts w:eastAsia="Times New Roman" w:cstheme="minorHAnsi"/>
          <w:color w:val="000000"/>
          <w:lang w:eastAsia="de-DE"/>
        </w:rPr>
        <w:t>Carts</w:t>
      </w:r>
      <w:proofErr w:type="spellEnd"/>
      <w:r w:rsidRPr="00DD547C">
        <w:rPr>
          <w:rFonts w:eastAsia="Times New Roman" w:cstheme="minorHAnsi"/>
          <w:color w:val="000000"/>
          <w:lang w:eastAsia="de-DE"/>
        </w:rPr>
        <w:t xml:space="preserve"> sowie Platzregeln gegenseitig auf die Einhaltung aufmerksam zu machen. </w:t>
      </w:r>
    </w:p>
    <w:p w14:paraId="3EAB8063" w14:textId="77777777" w:rsidR="00DD547C" w:rsidRPr="00DD547C" w:rsidRDefault="00DD547C" w:rsidP="00DD547C">
      <w:pPr>
        <w:spacing w:after="280"/>
        <w:rPr>
          <w:rFonts w:eastAsia="Times New Roman" w:cstheme="minorHAnsi"/>
          <w:color w:val="000000"/>
          <w:lang w:eastAsia="de-DE"/>
        </w:rPr>
      </w:pPr>
      <w:r w:rsidRPr="00DD547C">
        <w:rPr>
          <w:rFonts w:eastAsia="Times New Roman" w:cstheme="minorHAnsi"/>
          <w:color w:val="000000"/>
          <w:lang w:eastAsia="de-DE"/>
        </w:rPr>
        <w:t>In Wiederholungsfällen oder schwerwiegenden Einzelfällen kann der Vorstand individuelle Strafen, z.B. temporäre Spiel-, Wettspiel- und/oder Platzsperren bis hin zum Ausschluss aus dem Verein aussprechen. </w:t>
      </w:r>
    </w:p>
    <w:p w14:paraId="54691E92" w14:textId="77777777" w:rsidR="00DD547C" w:rsidRPr="00DD547C" w:rsidRDefault="00DD547C" w:rsidP="00DD547C">
      <w:pPr>
        <w:spacing w:after="280"/>
        <w:rPr>
          <w:rFonts w:eastAsia="Times New Roman" w:cstheme="minorHAnsi"/>
          <w:color w:val="000000"/>
          <w:lang w:eastAsia="de-DE"/>
        </w:rPr>
      </w:pPr>
      <w:r w:rsidRPr="00DD547C">
        <w:rPr>
          <w:rFonts w:eastAsia="Times New Roman" w:cstheme="minorHAnsi"/>
          <w:color w:val="000000"/>
          <w:lang w:eastAsia="de-DE"/>
        </w:rPr>
        <w:t>Strafen bei Verstoß gegen diese Verhaltensrichtlinien:</w:t>
      </w:r>
    </w:p>
    <w:p w14:paraId="5FC6A140" w14:textId="77777777" w:rsidR="00DD547C" w:rsidRPr="00DD547C" w:rsidRDefault="00DD547C" w:rsidP="00DD547C">
      <w:pPr>
        <w:numPr>
          <w:ilvl w:val="0"/>
          <w:numId w:val="1"/>
        </w:numPr>
        <w:textAlignment w:val="baseline"/>
        <w:rPr>
          <w:rFonts w:eastAsia="Times New Roman" w:cstheme="minorHAnsi"/>
          <w:color w:val="000000"/>
          <w:lang w:eastAsia="de-DE"/>
        </w:rPr>
      </w:pPr>
      <w:r w:rsidRPr="00DD547C">
        <w:rPr>
          <w:rFonts w:eastAsia="Times New Roman" w:cstheme="minorHAnsi"/>
          <w:color w:val="000000"/>
          <w:lang w:eastAsia="de-DE"/>
        </w:rPr>
        <w:t>Verstoß: Ermahnung</w:t>
      </w:r>
    </w:p>
    <w:p w14:paraId="622508C3" w14:textId="77777777" w:rsidR="00DD547C" w:rsidRPr="00DD547C" w:rsidRDefault="00DD547C" w:rsidP="00DD547C">
      <w:pPr>
        <w:numPr>
          <w:ilvl w:val="0"/>
          <w:numId w:val="1"/>
        </w:numPr>
        <w:textAlignment w:val="baseline"/>
        <w:rPr>
          <w:rFonts w:eastAsia="Times New Roman" w:cstheme="minorHAnsi"/>
          <w:color w:val="000000"/>
          <w:lang w:eastAsia="de-DE"/>
        </w:rPr>
      </w:pPr>
      <w:r w:rsidRPr="00DD547C">
        <w:rPr>
          <w:rFonts w:eastAsia="Times New Roman" w:cstheme="minorHAnsi"/>
          <w:color w:val="000000"/>
          <w:lang w:eastAsia="de-DE"/>
        </w:rPr>
        <w:t>Verstoß: Zwei Wochen Spielverbot</w:t>
      </w:r>
    </w:p>
    <w:p w14:paraId="41CE0BFD" w14:textId="77777777" w:rsidR="00DD547C" w:rsidRPr="00DD547C" w:rsidRDefault="00DD547C" w:rsidP="00EC36E8">
      <w:pPr>
        <w:numPr>
          <w:ilvl w:val="0"/>
          <w:numId w:val="1"/>
        </w:numPr>
        <w:spacing w:after="280"/>
        <w:ind w:left="714" w:hanging="357"/>
        <w:contextualSpacing/>
        <w:textAlignment w:val="baseline"/>
        <w:rPr>
          <w:rFonts w:eastAsia="Times New Roman" w:cstheme="minorHAnsi"/>
          <w:color w:val="000000"/>
          <w:lang w:eastAsia="de-DE"/>
        </w:rPr>
      </w:pPr>
      <w:r w:rsidRPr="00DD547C">
        <w:rPr>
          <w:rFonts w:eastAsia="Times New Roman" w:cstheme="minorHAnsi"/>
          <w:color w:val="000000"/>
          <w:lang w:eastAsia="de-DE"/>
        </w:rPr>
        <w:t>Verstoß: nach Entscheidung des Vorstands</w:t>
      </w:r>
    </w:p>
    <w:p w14:paraId="18AEB903" w14:textId="107E6B9B" w:rsidR="00DD547C" w:rsidRPr="000E57B5" w:rsidRDefault="00DD547C" w:rsidP="00DD547C">
      <w:pPr>
        <w:rPr>
          <w:rFonts w:eastAsia="Times New Roman" w:cstheme="minorHAnsi"/>
          <w:color w:val="000000"/>
          <w:lang w:eastAsia="de-DE"/>
        </w:rPr>
      </w:pPr>
    </w:p>
    <w:p w14:paraId="5CF2C537" w14:textId="77777777" w:rsidR="00EC36E8" w:rsidRPr="00DD547C" w:rsidRDefault="00EC36E8" w:rsidP="00DD547C">
      <w:pPr>
        <w:rPr>
          <w:rFonts w:eastAsia="Times New Roman" w:cstheme="minorHAnsi"/>
          <w:color w:val="000000"/>
          <w:lang w:eastAsia="de-DE"/>
        </w:rPr>
      </w:pPr>
    </w:p>
    <w:p w14:paraId="01FC623D"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Spielberechtigung auf dem Platz </w:t>
      </w:r>
    </w:p>
    <w:p w14:paraId="4A516FD6" w14:textId="49C76BA2" w:rsidR="00DD547C" w:rsidRPr="00DD547C" w:rsidRDefault="00EC36E8" w:rsidP="00EC36E8">
      <w:pPr>
        <w:ind w:left="700" w:hanging="700"/>
        <w:rPr>
          <w:rFonts w:eastAsia="Times New Roman" w:cstheme="minorHAnsi"/>
          <w:color w:val="000000"/>
          <w:lang w:eastAsia="de-DE"/>
        </w:rPr>
      </w:pPr>
      <w:r w:rsidRPr="000E57B5">
        <w:rPr>
          <w:rFonts w:eastAsia="Times New Roman" w:cstheme="minorHAnsi"/>
          <w:color w:val="000000"/>
          <w:lang w:eastAsia="de-DE"/>
        </w:rPr>
        <w:t>-</w:t>
      </w:r>
      <w:r w:rsidRPr="000E57B5">
        <w:rPr>
          <w:rFonts w:eastAsia="Times New Roman" w:cstheme="minorHAnsi"/>
          <w:color w:val="000000"/>
          <w:lang w:eastAsia="de-DE"/>
        </w:rPr>
        <w:tab/>
      </w:r>
      <w:r w:rsidR="00DD547C" w:rsidRPr="00DD547C">
        <w:rPr>
          <w:rFonts w:eastAsia="Times New Roman" w:cstheme="minorHAnsi"/>
          <w:color w:val="000000"/>
          <w:lang w:eastAsia="de-DE"/>
        </w:rPr>
        <w:t>Mitglieder des GC Westerwald e.V., die einen Handicap Index (HC</w:t>
      </w:r>
      <w:r w:rsidR="000E57B5" w:rsidRPr="000E57B5">
        <w:rPr>
          <w:rFonts w:eastAsia="Times New Roman" w:cstheme="minorHAnsi"/>
          <w:color w:val="000000"/>
          <w:lang w:eastAsia="de-DE"/>
        </w:rPr>
        <w:t>P</w:t>
      </w:r>
      <w:r w:rsidR="00DD547C" w:rsidRPr="00DD547C">
        <w:rPr>
          <w:rFonts w:eastAsia="Times New Roman" w:cstheme="minorHAnsi"/>
          <w:color w:val="000000"/>
          <w:lang w:eastAsia="de-DE"/>
        </w:rPr>
        <w:t>I) oder Platzerlaubnis (PE) besitzen.</w:t>
      </w:r>
    </w:p>
    <w:p w14:paraId="71AF467B" w14:textId="197C1F3F" w:rsidR="00DD547C" w:rsidRPr="00DD547C" w:rsidRDefault="00EC36E8" w:rsidP="00EC36E8">
      <w:pPr>
        <w:ind w:left="700" w:hanging="700"/>
        <w:rPr>
          <w:rFonts w:eastAsia="Times New Roman" w:cstheme="minorHAnsi"/>
          <w:color w:val="000000"/>
          <w:lang w:eastAsia="de-DE"/>
        </w:rPr>
      </w:pPr>
      <w:r w:rsidRPr="000E57B5">
        <w:rPr>
          <w:rFonts w:eastAsia="Times New Roman" w:cstheme="minorHAnsi"/>
          <w:color w:val="000000"/>
          <w:lang w:eastAsia="de-DE"/>
        </w:rPr>
        <w:t>-</w:t>
      </w:r>
      <w:r w:rsidRPr="000E57B5">
        <w:rPr>
          <w:rFonts w:eastAsia="Times New Roman" w:cstheme="minorHAnsi"/>
          <w:color w:val="000000"/>
          <w:lang w:eastAsia="de-DE"/>
        </w:rPr>
        <w:tab/>
      </w:r>
      <w:r w:rsidR="00DD547C" w:rsidRPr="00DD547C">
        <w:rPr>
          <w:rFonts w:eastAsia="Times New Roman" w:cstheme="minorHAnsi"/>
          <w:color w:val="000000"/>
          <w:lang w:eastAsia="de-DE"/>
        </w:rPr>
        <w:t>Gäste mit einem HC</w:t>
      </w:r>
      <w:r w:rsidR="000E57B5" w:rsidRPr="000E57B5">
        <w:rPr>
          <w:rFonts w:eastAsia="Times New Roman" w:cstheme="minorHAnsi"/>
          <w:color w:val="000000"/>
          <w:lang w:eastAsia="de-DE"/>
        </w:rPr>
        <w:t>P</w:t>
      </w:r>
      <w:r w:rsidR="00DD547C" w:rsidRPr="00DD547C">
        <w:rPr>
          <w:rFonts w:eastAsia="Times New Roman" w:cstheme="minorHAnsi"/>
          <w:color w:val="000000"/>
          <w:lang w:eastAsia="de-DE"/>
        </w:rPr>
        <w:t>I von mindestens 36 an Wochenenden und Feiertagen,</w:t>
      </w:r>
      <w:r w:rsidRPr="000E57B5">
        <w:rPr>
          <w:rFonts w:eastAsia="Times New Roman" w:cstheme="minorHAnsi"/>
          <w:color w:val="000000"/>
          <w:lang w:eastAsia="de-DE"/>
        </w:rPr>
        <w:t xml:space="preserve"> </w:t>
      </w:r>
      <w:r w:rsidR="00DD547C" w:rsidRPr="00DD547C">
        <w:rPr>
          <w:rFonts w:eastAsia="Times New Roman" w:cstheme="minorHAnsi"/>
          <w:color w:val="000000"/>
          <w:lang w:eastAsia="de-DE"/>
        </w:rPr>
        <w:t>an Wochentagen ein HC</w:t>
      </w:r>
      <w:r w:rsidR="000E57B5" w:rsidRPr="000E57B5">
        <w:rPr>
          <w:rFonts w:eastAsia="Times New Roman" w:cstheme="minorHAnsi"/>
          <w:color w:val="000000"/>
          <w:lang w:eastAsia="de-DE"/>
        </w:rPr>
        <w:t>P</w:t>
      </w:r>
      <w:r w:rsidR="00DD547C" w:rsidRPr="00DD547C">
        <w:rPr>
          <w:rFonts w:eastAsia="Times New Roman" w:cstheme="minorHAnsi"/>
          <w:color w:val="000000"/>
          <w:lang w:eastAsia="de-DE"/>
        </w:rPr>
        <w:t>I von 54 </w:t>
      </w:r>
    </w:p>
    <w:p w14:paraId="6C2FBF36" w14:textId="54FA692F" w:rsidR="00DD547C" w:rsidRPr="00DD547C" w:rsidRDefault="00EC36E8" w:rsidP="00EC36E8">
      <w:pPr>
        <w:ind w:left="700" w:hanging="700"/>
        <w:rPr>
          <w:rFonts w:eastAsia="Times New Roman" w:cstheme="minorHAnsi"/>
          <w:color w:val="000000"/>
          <w:lang w:eastAsia="de-DE"/>
        </w:rPr>
      </w:pPr>
      <w:r w:rsidRPr="000E57B5">
        <w:rPr>
          <w:rFonts w:eastAsia="Times New Roman" w:cstheme="minorHAnsi"/>
          <w:color w:val="000000"/>
          <w:lang w:eastAsia="de-DE"/>
        </w:rPr>
        <w:t>-</w:t>
      </w:r>
      <w:r w:rsidRPr="000E57B5">
        <w:rPr>
          <w:rFonts w:eastAsia="Times New Roman" w:cstheme="minorHAnsi"/>
          <w:color w:val="000000"/>
          <w:lang w:eastAsia="de-DE"/>
        </w:rPr>
        <w:tab/>
      </w:r>
      <w:r w:rsidR="00DD547C" w:rsidRPr="00DD547C">
        <w:rPr>
          <w:rFonts w:eastAsia="Times New Roman" w:cstheme="minorHAnsi"/>
          <w:color w:val="000000"/>
          <w:lang w:eastAsia="de-DE"/>
        </w:rPr>
        <w:t>Golfschüler in Begleitung eines Pros oder einem Beauftragten des Vorstandes des GC Westerwald e.V.</w:t>
      </w:r>
    </w:p>
    <w:p w14:paraId="7EC7756C" w14:textId="77777777" w:rsidR="00DD547C" w:rsidRPr="00DD547C" w:rsidRDefault="00DD547C" w:rsidP="00DD547C">
      <w:pPr>
        <w:rPr>
          <w:rFonts w:eastAsia="Times New Roman" w:cstheme="minorHAnsi"/>
          <w:color w:val="000000"/>
          <w:lang w:eastAsia="de-DE"/>
        </w:rPr>
      </w:pPr>
    </w:p>
    <w:p w14:paraId="44F0A559"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lastRenderedPageBreak/>
        <w:t>Jedes Mitglied sollte die Mitgliedsplakette des GC Westerwald e. V. an seiner Golftasche sichtbar anbringen.</w:t>
      </w:r>
    </w:p>
    <w:p w14:paraId="5F041D93" w14:textId="77777777" w:rsidR="00DD547C" w:rsidRPr="00DD547C" w:rsidRDefault="00DD547C" w:rsidP="00DD547C">
      <w:pPr>
        <w:rPr>
          <w:rFonts w:eastAsia="Times New Roman" w:cstheme="minorHAnsi"/>
          <w:color w:val="000000"/>
          <w:lang w:eastAsia="de-DE"/>
        </w:rPr>
      </w:pPr>
    </w:p>
    <w:p w14:paraId="3BEF6CDD" w14:textId="1D4E9546" w:rsidR="00DD547C" w:rsidRPr="00DD547C" w:rsidRDefault="00DD547C" w:rsidP="00DD547C">
      <w:pPr>
        <w:spacing w:after="280"/>
        <w:rPr>
          <w:rFonts w:eastAsia="Times New Roman" w:cstheme="minorHAnsi"/>
          <w:color w:val="000000"/>
          <w:lang w:eastAsia="de-DE"/>
        </w:rPr>
      </w:pPr>
      <w:r w:rsidRPr="00DD547C">
        <w:rPr>
          <w:rFonts w:eastAsia="Times New Roman" w:cstheme="minorHAnsi"/>
          <w:color w:val="000000"/>
          <w:lang w:eastAsia="de-DE"/>
        </w:rPr>
        <w:t xml:space="preserve">Gäste benötigen für die Anmeldung einen </w:t>
      </w:r>
      <w:r w:rsidR="000E57B5" w:rsidRPr="000E57B5">
        <w:rPr>
          <w:rFonts w:eastAsia="Times New Roman" w:cstheme="minorHAnsi"/>
          <w:color w:val="000000"/>
          <w:lang w:eastAsia="de-DE"/>
        </w:rPr>
        <w:t>gültigen</w:t>
      </w:r>
      <w:r w:rsidRPr="00DD547C">
        <w:rPr>
          <w:rFonts w:eastAsia="Times New Roman" w:cstheme="minorHAnsi"/>
          <w:color w:val="000000"/>
          <w:lang w:eastAsia="de-DE"/>
        </w:rPr>
        <w:t xml:space="preserve"> DGV-Ausweis. Internationale </w:t>
      </w:r>
      <w:proofErr w:type="spellStart"/>
      <w:r w:rsidRPr="00DD547C">
        <w:rPr>
          <w:rFonts w:eastAsia="Times New Roman" w:cstheme="minorHAnsi"/>
          <w:color w:val="000000"/>
          <w:lang w:eastAsia="de-DE"/>
        </w:rPr>
        <w:t>Gäste</w:t>
      </w:r>
      <w:proofErr w:type="spellEnd"/>
      <w:r w:rsidRPr="00DD547C">
        <w:rPr>
          <w:rFonts w:eastAsia="Times New Roman" w:cstheme="minorHAnsi"/>
          <w:color w:val="000000"/>
          <w:lang w:eastAsia="de-DE"/>
        </w:rPr>
        <w:t xml:space="preserve"> bitten wir um Vorlage eines Mitgliedsausweises </w:t>
      </w:r>
      <w:r w:rsidR="000E57B5" w:rsidRPr="000E57B5">
        <w:rPr>
          <w:rFonts w:eastAsia="Times New Roman" w:cstheme="minorHAnsi"/>
          <w:color w:val="000000"/>
          <w:lang w:eastAsia="de-DE"/>
        </w:rPr>
        <w:t>des</w:t>
      </w:r>
      <w:r w:rsidRPr="00DD547C">
        <w:rPr>
          <w:rFonts w:eastAsia="Times New Roman" w:cstheme="minorHAnsi"/>
          <w:color w:val="000000"/>
          <w:lang w:eastAsia="de-DE"/>
        </w:rPr>
        <w:t xml:space="preserve"> Heimatclubs. Vor Antritt der Runde ist das Greenfee zu entrichten (Sekretariat oder </w:t>
      </w:r>
      <w:proofErr w:type="spellStart"/>
      <w:r w:rsidRPr="00DD547C">
        <w:rPr>
          <w:rFonts w:eastAsia="Times New Roman" w:cstheme="minorHAnsi"/>
          <w:color w:val="000000"/>
          <w:lang w:eastAsia="de-DE"/>
        </w:rPr>
        <w:t>Greenfeebox</w:t>
      </w:r>
      <w:proofErr w:type="spellEnd"/>
      <w:r w:rsidRPr="00DD547C">
        <w:rPr>
          <w:rFonts w:eastAsia="Times New Roman" w:cstheme="minorHAnsi"/>
          <w:color w:val="000000"/>
          <w:lang w:eastAsia="de-DE"/>
        </w:rPr>
        <w:t xml:space="preserve">) und das Greenfee Ticket sichtbar am </w:t>
      </w:r>
      <w:proofErr w:type="spellStart"/>
      <w:r w:rsidRPr="00DD547C">
        <w:rPr>
          <w:rFonts w:eastAsia="Times New Roman" w:cstheme="minorHAnsi"/>
          <w:color w:val="000000"/>
          <w:lang w:eastAsia="de-DE"/>
        </w:rPr>
        <w:t>Golfbag</w:t>
      </w:r>
      <w:proofErr w:type="spellEnd"/>
      <w:r w:rsidRPr="00DD547C">
        <w:rPr>
          <w:rFonts w:eastAsia="Times New Roman" w:cstheme="minorHAnsi"/>
          <w:color w:val="000000"/>
          <w:lang w:eastAsia="de-DE"/>
        </w:rPr>
        <w:t xml:space="preserve"> anzubringen. </w:t>
      </w:r>
    </w:p>
    <w:p w14:paraId="079EDB84" w14:textId="713AA458" w:rsidR="00DD547C" w:rsidRPr="000E57B5" w:rsidRDefault="00DD547C" w:rsidP="00EC36E8">
      <w:pPr>
        <w:spacing w:before="280"/>
        <w:contextualSpacing/>
        <w:rPr>
          <w:rFonts w:eastAsia="Times New Roman" w:cstheme="minorHAnsi"/>
          <w:color w:val="000000"/>
          <w:lang w:eastAsia="de-DE"/>
        </w:rPr>
      </w:pPr>
      <w:r w:rsidRPr="00DD547C">
        <w:rPr>
          <w:rFonts w:eastAsia="Times New Roman" w:cstheme="minorHAnsi"/>
          <w:color w:val="000000"/>
          <w:lang w:eastAsia="de-DE"/>
        </w:rPr>
        <w:t>Spieler mit einem Spielverbot oder einem Wettspielverbot des Golf-Clubs Westerwald e.V. sind für die Dauer des Verbots nicht spielberechtigt.</w:t>
      </w:r>
    </w:p>
    <w:p w14:paraId="71BFC67E" w14:textId="652EB9CC" w:rsidR="00EC36E8" w:rsidRPr="000E57B5" w:rsidRDefault="00EC36E8" w:rsidP="00EC36E8">
      <w:pPr>
        <w:spacing w:before="280"/>
        <w:contextualSpacing/>
        <w:rPr>
          <w:rFonts w:eastAsia="Times New Roman" w:cstheme="minorHAnsi"/>
          <w:color w:val="000000"/>
          <w:lang w:eastAsia="de-DE"/>
        </w:rPr>
      </w:pPr>
    </w:p>
    <w:p w14:paraId="4C9AA1D9" w14:textId="77777777" w:rsidR="00EC36E8" w:rsidRPr="00DD547C" w:rsidRDefault="00EC36E8" w:rsidP="00EC36E8">
      <w:pPr>
        <w:spacing w:before="280"/>
        <w:contextualSpacing/>
        <w:rPr>
          <w:rFonts w:eastAsia="Times New Roman" w:cstheme="minorHAnsi"/>
          <w:color w:val="000000"/>
          <w:lang w:eastAsia="de-DE"/>
        </w:rPr>
      </w:pPr>
    </w:p>
    <w:p w14:paraId="7963B5E8"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Greenfee</w:t>
      </w:r>
    </w:p>
    <w:p w14:paraId="01466F3C"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Das Greenfee ist vor dem Start im Sekretariat zu entrichten. Außerhalb der Öffnungszeiten des Sekretariats stehen Umschläge zur Greenfee-Zahlung zur Verfügung; wir bitten Gastspieler, diese mit dem entsprechenden Betrag in den Briefkasten am Eingang des Clubhauses (gegenüber dem Sekretariat) zu werfen. </w:t>
      </w:r>
    </w:p>
    <w:p w14:paraId="4F2DC908" w14:textId="1E27E8F0" w:rsidR="00EC36E8"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Wir empfehlen, sich vorab telefonisch unter +49-2666-8220 nach den Spielmöglichkeiten zu erkundigen.</w:t>
      </w:r>
    </w:p>
    <w:p w14:paraId="7C200E15" w14:textId="74C94618" w:rsidR="00EC36E8" w:rsidRPr="000E57B5" w:rsidRDefault="00EC36E8" w:rsidP="00EC36E8">
      <w:pPr>
        <w:contextualSpacing/>
        <w:rPr>
          <w:rFonts w:eastAsia="Times New Roman" w:cstheme="minorHAnsi"/>
          <w:color w:val="000000"/>
          <w:lang w:eastAsia="de-DE"/>
        </w:rPr>
      </w:pPr>
    </w:p>
    <w:p w14:paraId="6892FA55" w14:textId="77777777" w:rsidR="00EC36E8" w:rsidRPr="00DD547C" w:rsidRDefault="00EC36E8" w:rsidP="00EC36E8">
      <w:pPr>
        <w:contextualSpacing/>
        <w:rPr>
          <w:rFonts w:eastAsia="Times New Roman" w:cstheme="minorHAnsi"/>
          <w:color w:val="000000"/>
          <w:lang w:eastAsia="de-DE"/>
        </w:rPr>
      </w:pPr>
    </w:p>
    <w:p w14:paraId="530E8A14"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Haftung</w:t>
      </w:r>
    </w:p>
    <w:p w14:paraId="32EA85C2" w14:textId="65429A68" w:rsidR="00DD547C"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Das Betreten und die Nutzung der Golfanlage sowie ihrer Einrichtungen erfolgt auf eigene Gefahr.</w:t>
      </w:r>
    </w:p>
    <w:p w14:paraId="472A8609" w14:textId="4564E395" w:rsidR="00EC36E8" w:rsidRPr="000E57B5" w:rsidRDefault="00EC36E8" w:rsidP="00EC36E8">
      <w:pPr>
        <w:contextualSpacing/>
        <w:rPr>
          <w:rFonts w:eastAsia="Times New Roman" w:cstheme="minorHAnsi"/>
          <w:color w:val="000000"/>
          <w:lang w:eastAsia="de-DE"/>
        </w:rPr>
      </w:pPr>
    </w:p>
    <w:p w14:paraId="4A7B9C93" w14:textId="77777777" w:rsidR="00EC36E8" w:rsidRPr="00DD547C" w:rsidRDefault="00EC36E8" w:rsidP="00EC36E8">
      <w:pPr>
        <w:contextualSpacing/>
        <w:rPr>
          <w:rFonts w:eastAsia="Times New Roman" w:cstheme="minorHAnsi"/>
          <w:color w:val="000000"/>
          <w:lang w:eastAsia="de-DE"/>
        </w:rPr>
      </w:pPr>
    </w:p>
    <w:p w14:paraId="6A1A2689"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Startzeitenregelung / Beginn einer Golfrunde</w:t>
      </w:r>
    </w:p>
    <w:p w14:paraId="0845456B" w14:textId="55B6B732" w:rsidR="00DD547C" w:rsidRPr="000E57B5"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Im GC Westerwald e.V. </w:t>
      </w:r>
      <w:r w:rsidR="000E57B5" w:rsidRPr="000E57B5">
        <w:rPr>
          <w:rFonts w:eastAsia="Times New Roman" w:cstheme="minorHAnsi"/>
          <w:color w:val="000000"/>
          <w:lang w:eastAsia="de-DE"/>
        </w:rPr>
        <w:t>gelten folgende Startzeitenregelungen</w:t>
      </w:r>
    </w:p>
    <w:p w14:paraId="5D9ED0C1" w14:textId="30BB62EB" w:rsidR="000E57B5" w:rsidRPr="000E57B5" w:rsidRDefault="000E57B5" w:rsidP="00DD547C">
      <w:pPr>
        <w:rPr>
          <w:rFonts w:eastAsia="Times New Roman" w:cstheme="minorHAnsi"/>
          <w:color w:val="000000"/>
          <w:lang w:eastAsia="de-DE"/>
        </w:rPr>
      </w:pPr>
    </w:p>
    <w:p w14:paraId="1FCE8CF1" w14:textId="0C48D1DD" w:rsidR="000E57B5" w:rsidRPr="000E57B5" w:rsidRDefault="000E57B5" w:rsidP="00DD547C">
      <w:pPr>
        <w:rPr>
          <w:rFonts w:eastAsia="Times New Roman" w:cstheme="minorHAnsi"/>
          <w:color w:val="FF0000"/>
          <w:lang w:eastAsia="de-DE"/>
        </w:rPr>
      </w:pPr>
      <w:r w:rsidRPr="000E57B5">
        <w:rPr>
          <w:rFonts w:eastAsia="Times New Roman" w:cstheme="minorHAnsi"/>
          <w:color w:val="FF0000"/>
          <w:lang w:eastAsia="de-DE"/>
        </w:rPr>
        <w:t>Montag – Donnerstag:</w:t>
      </w:r>
      <w:r w:rsidRPr="000E57B5">
        <w:rPr>
          <w:rFonts w:eastAsia="Times New Roman" w:cstheme="minorHAnsi"/>
          <w:color w:val="FF0000"/>
          <w:lang w:eastAsia="de-DE"/>
        </w:rPr>
        <w:tab/>
        <w:t>Keine Startzeiten (Startintervall 10 Minuten)</w:t>
      </w:r>
    </w:p>
    <w:p w14:paraId="60A7BF49" w14:textId="1E622F9C" w:rsidR="000E57B5" w:rsidRPr="000E57B5" w:rsidRDefault="000E57B5" w:rsidP="00DD547C">
      <w:pPr>
        <w:rPr>
          <w:rFonts w:eastAsia="Times New Roman" w:cstheme="minorHAnsi"/>
          <w:color w:val="000000"/>
          <w:lang w:eastAsia="de-DE"/>
        </w:rPr>
      </w:pPr>
    </w:p>
    <w:p w14:paraId="374D647B" w14:textId="77777777" w:rsidR="000E57B5" w:rsidRPr="00DD547C" w:rsidRDefault="000E57B5" w:rsidP="000E57B5">
      <w:pPr>
        <w:rPr>
          <w:rFonts w:eastAsia="Times New Roman" w:cstheme="minorHAnsi"/>
          <w:color w:val="000000"/>
          <w:lang w:eastAsia="de-DE"/>
        </w:rPr>
      </w:pPr>
      <w:r w:rsidRPr="00DD547C">
        <w:rPr>
          <w:rFonts w:eastAsia="Times New Roman" w:cstheme="minorHAnsi"/>
          <w:color w:val="000000"/>
          <w:lang w:eastAsia="de-DE"/>
        </w:rPr>
        <w:t>Sollten mehrere Spieler/ Gruppen zeitgleich an Abschlag 1 eintreffen, wird die Startreihenfolge mittels der Ballspirale festgelegt. Es ist ausdrücklich erwünscht, dass in 4-er Gruppen gespielt wird. 2-er Gruppen können/ sollten durch später eintreffende Spieler aufgefüllt werden.</w:t>
      </w:r>
    </w:p>
    <w:p w14:paraId="37C93037" w14:textId="77777777" w:rsidR="000E57B5" w:rsidRPr="000E57B5" w:rsidRDefault="000E57B5" w:rsidP="00DD547C">
      <w:pPr>
        <w:rPr>
          <w:rFonts w:eastAsia="Times New Roman" w:cstheme="minorHAnsi"/>
          <w:color w:val="000000"/>
          <w:lang w:eastAsia="de-DE"/>
        </w:rPr>
      </w:pPr>
    </w:p>
    <w:p w14:paraId="64289C7F" w14:textId="53E8839D" w:rsidR="000E57B5" w:rsidRPr="000E57B5" w:rsidRDefault="000E57B5" w:rsidP="00DD547C">
      <w:pPr>
        <w:rPr>
          <w:rFonts w:eastAsia="Times New Roman" w:cstheme="minorHAnsi"/>
          <w:color w:val="FF0000"/>
          <w:lang w:eastAsia="de-DE"/>
        </w:rPr>
      </w:pPr>
      <w:r w:rsidRPr="000E57B5">
        <w:rPr>
          <w:rFonts w:eastAsia="Times New Roman" w:cstheme="minorHAnsi"/>
          <w:color w:val="FF0000"/>
          <w:lang w:eastAsia="de-DE"/>
        </w:rPr>
        <w:t>Freitag – Sonntag:</w:t>
      </w:r>
      <w:r w:rsidRPr="000E57B5">
        <w:rPr>
          <w:rFonts w:eastAsia="Times New Roman" w:cstheme="minorHAnsi"/>
          <w:color w:val="FF0000"/>
          <w:lang w:eastAsia="de-DE"/>
        </w:rPr>
        <w:tab/>
      </w:r>
      <w:r w:rsidRPr="000E57B5">
        <w:rPr>
          <w:rFonts w:eastAsia="Times New Roman" w:cstheme="minorHAnsi"/>
          <w:color w:val="FF0000"/>
          <w:lang w:eastAsia="de-DE"/>
        </w:rPr>
        <w:tab/>
        <w:t>Startzeiten (Startintervall 1</w:t>
      </w:r>
      <w:r w:rsidR="008A5CAD">
        <w:rPr>
          <w:rFonts w:eastAsia="Times New Roman" w:cstheme="minorHAnsi"/>
          <w:color w:val="FF0000"/>
          <w:lang w:eastAsia="de-DE"/>
        </w:rPr>
        <w:t>0</w:t>
      </w:r>
      <w:r w:rsidRPr="000E57B5">
        <w:rPr>
          <w:rFonts w:eastAsia="Times New Roman" w:cstheme="minorHAnsi"/>
          <w:color w:val="FF0000"/>
          <w:lang w:eastAsia="de-DE"/>
        </w:rPr>
        <w:t xml:space="preserve"> Minuten)</w:t>
      </w:r>
    </w:p>
    <w:p w14:paraId="25E5DB6E" w14:textId="2F1497E1" w:rsidR="00DD547C" w:rsidRPr="000E57B5" w:rsidRDefault="00DD547C" w:rsidP="00DD547C">
      <w:pPr>
        <w:rPr>
          <w:rFonts w:eastAsia="Times New Roman" w:cstheme="minorHAnsi"/>
          <w:color w:val="000000"/>
          <w:lang w:eastAsia="de-DE"/>
        </w:rPr>
      </w:pPr>
    </w:p>
    <w:p w14:paraId="44135A5F" w14:textId="3780AE53" w:rsidR="000E57B5" w:rsidRPr="000E57B5" w:rsidRDefault="000E57B5" w:rsidP="00DD547C">
      <w:pPr>
        <w:rPr>
          <w:rFonts w:eastAsia="Times New Roman" w:cstheme="minorHAnsi"/>
          <w:color w:val="000000"/>
          <w:lang w:eastAsia="de-DE"/>
        </w:rPr>
      </w:pPr>
      <w:r w:rsidRPr="000E57B5">
        <w:rPr>
          <w:rFonts w:eastAsia="Times New Roman" w:cstheme="minorHAnsi"/>
          <w:color w:val="000000"/>
          <w:lang w:eastAsia="de-DE"/>
        </w:rPr>
        <w:t xml:space="preserve">Buchung der Startzeiten über Albatros </w:t>
      </w:r>
    </w:p>
    <w:p w14:paraId="7ECBD5B2" w14:textId="29CA4509" w:rsidR="000E57B5" w:rsidRPr="000E57B5" w:rsidRDefault="000E57B5" w:rsidP="000E57B5">
      <w:pPr>
        <w:rPr>
          <w:rFonts w:cstheme="minorHAnsi"/>
        </w:rPr>
      </w:pPr>
      <w:r w:rsidRPr="000E57B5">
        <w:rPr>
          <w:rFonts w:cstheme="minorHAnsi"/>
          <w:u w:val="single"/>
        </w:rPr>
        <w:t>nur 1 Festbuchungen am Wochenende (Fr.-So</w:t>
      </w:r>
      <w:r w:rsidRPr="000E57B5">
        <w:rPr>
          <w:rFonts w:cstheme="minorHAnsi"/>
        </w:rPr>
        <w:t xml:space="preserve">.) </w:t>
      </w:r>
      <w:r w:rsidR="003B57BF">
        <w:rPr>
          <w:rFonts w:cstheme="minorHAnsi"/>
        </w:rPr>
        <w:t>möglich</w:t>
      </w:r>
      <w:r w:rsidR="008A5CAD">
        <w:rPr>
          <w:rFonts w:cstheme="minorHAnsi"/>
        </w:rPr>
        <w:t>: Buchung Montag 20:00 h</w:t>
      </w:r>
    </w:p>
    <w:p w14:paraId="6CD20F83" w14:textId="5BC8B21A" w:rsidR="000E57B5" w:rsidRPr="000E57B5" w:rsidRDefault="000E57B5" w:rsidP="000E57B5">
      <w:pPr>
        <w:rPr>
          <w:rFonts w:cstheme="minorHAnsi"/>
        </w:rPr>
      </w:pPr>
      <w:r w:rsidRPr="000E57B5">
        <w:rPr>
          <w:rFonts w:cstheme="minorHAnsi"/>
        </w:rPr>
        <w:t xml:space="preserve">- freie Startzeiten des </w:t>
      </w:r>
      <w:r w:rsidR="003B57BF">
        <w:rPr>
          <w:rFonts w:cstheme="minorHAnsi"/>
        </w:rPr>
        <w:t>Wochenendes buchbar ab Donnerstag, 19:00 Uhr</w:t>
      </w:r>
    </w:p>
    <w:p w14:paraId="04063FD7" w14:textId="77777777" w:rsidR="000E57B5" w:rsidRPr="000E57B5" w:rsidRDefault="000E57B5" w:rsidP="00DD547C">
      <w:pPr>
        <w:rPr>
          <w:rFonts w:eastAsia="Times New Roman" w:cstheme="minorHAnsi"/>
          <w:color w:val="000000"/>
          <w:lang w:eastAsia="de-DE"/>
        </w:rPr>
      </w:pPr>
    </w:p>
    <w:p w14:paraId="7E1FC9D3" w14:textId="76951510"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Grundsätzlich beginnt die Golfrunde an Spielbahn 1</w:t>
      </w:r>
      <w:r w:rsidR="00521BC7">
        <w:rPr>
          <w:rFonts w:eastAsia="Times New Roman" w:cstheme="minorHAnsi"/>
          <w:color w:val="000000"/>
          <w:lang w:eastAsia="de-DE"/>
        </w:rPr>
        <w:t xml:space="preserve"> oder 10 (je nach Buchung)</w:t>
      </w:r>
    </w:p>
    <w:p w14:paraId="10F43BDA" w14:textId="027B1983" w:rsidR="000E57B5"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Von Montag bis </w:t>
      </w:r>
      <w:r w:rsidR="000E57B5">
        <w:rPr>
          <w:rFonts w:eastAsia="Times New Roman" w:cstheme="minorHAnsi"/>
          <w:color w:val="000000"/>
          <w:lang w:eastAsia="de-DE"/>
        </w:rPr>
        <w:t xml:space="preserve">Donnerstag </w:t>
      </w:r>
      <w:r w:rsidRPr="00DD547C">
        <w:rPr>
          <w:rFonts w:eastAsia="Times New Roman" w:cstheme="minorHAnsi"/>
          <w:color w:val="000000"/>
          <w:lang w:eastAsia="de-DE"/>
        </w:rPr>
        <w:t>darf zusätzlich von der Spielbahn 10 gestartet werden, wenn sich noch keine Spielgruppe am Abschlag der Spielbahn 9 befindet und die Spielbahn 10 frei ist.</w:t>
      </w:r>
      <w:r w:rsidR="000E57B5">
        <w:rPr>
          <w:rFonts w:eastAsia="Times New Roman" w:cstheme="minorHAnsi"/>
          <w:color w:val="000000"/>
          <w:lang w:eastAsia="de-DE"/>
        </w:rPr>
        <w:t xml:space="preserve"> </w:t>
      </w:r>
    </w:p>
    <w:p w14:paraId="306E3AB1" w14:textId="77777777" w:rsidR="000E57B5" w:rsidRDefault="000E57B5" w:rsidP="000E57B5">
      <w:pPr>
        <w:rPr>
          <w:rFonts w:eastAsia="Times New Roman" w:cstheme="minorHAnsi"/>
          <w:color w:val="000000"/>
          <w:lang w:eastAsia="de-DE"/>
        </w:rPr>
      </w:pPr>
      <w:r w:rsidRPr="00DD547C">
        <w:rPr>
          <w:rFonts w:eastAsia="Times New Roman" w:cstheme="minorHAnsi"/>
          <w:color w:val="000000"/>
          <w:lang w:eastAsia="de-DE"/>
        </w:rPr>
        <w:t xml:space="preserve">Spieler auf der </w:t>
      </w:r>
      <w:proofErr w:type="spellStart"/>
      <w:r w:rsidRPr="00DD547C">
        <w:rPr>
          <w:rFonts w:eastAsia="Times New Roman" w:cstheme="minorHAnsi"/>
          <w:color w:val="000000"/>
          <w:lang w:eastAsia="de-DE"/>
        </w:rPr>
        <w:t>regulären</w:t>
      </w:r>
      <w:proofErr w:type="spellEnd"/>
      <w:r w:rsidRPr="00DD547C">
        <w:rPr>
          <w:rFonts w:eastAsia="Times New Roman" w:cstheme="minorHAnsi"/>
          <w:color w:val="000000"/>
          <w:lang w:eastAsia="de-DE"/>
        </w:rPr>
        <w:t xml:space="preserve"> Runde haben immer Vorrang. </w:t>
      </w:r>
    </w:p>
    <w:p w14:paraId="4EBE429E" w14:textId="77777777" w:rsidR="000E57B5" w:rsidRDefault="000E57B5" w:rsidP="00DD547C">
      <w:pPr>
        <w:rPr>
          <w:rFonts w:eastAsia="Times New Roman" w:cstheme="minorHAnsi"/>
          <w:color w:val="000000"/>
          <w:lang w:eastAsia="de-DE"/>
        </w:rPr>
      </w:pPr>
      <w:r>
        <w:rPr>
          <w:rFonts w:eastAsia="Times New Roman" w:cstheme="minorHAnsi"/>
          <w:color w:val="000000"/>
          <w:lang w:eastAsia="de-DE"/>
        </w:rPr>
        <w:t>Die Startintervalle sind einzuhalten.</w:t>
      </w:r>
    </w:p>
    <w:p w14:paraId="196B6767" w14:textId="33A4A798"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lastRenderedPageBreak/>
        <w:t xml:space="preserve">Jeder Spieler </w:t>
      </w:r>
      <w:proofErr w:type="spellStart"/>
      <w:r w:rsidRPr="00DD547C">
        <w:rPr>
          <w:rFonts w:eastAsia="Times New Roman" w:cstheme="minorHAnsi"/>
          <w:color w:val="000000"/>
          <w:lang w:eastAsia="de-DE"/>
        </w:rPr>
        <w:t>muß</w:t>
      </w:r>
      <w:proofErr w:type="spellEnd"/>
      <w:r w:rsidRPr="00DD547C">
        <w:rPr>
          <w:rFonts w:eastAsia="Times New Roman" w:cstheme="minorHAnsi"/>
          <w:color w:val="000000"/>
          <w:lang w:eastAsia="de-DE"/>
        </w:rPr>
        <w:t xml:space="preserve"> gemäß seines HCI von dem entsprechenden Abschlag spielen:</w:t>
      </w:r>
    </w:p>
    <w:p w14:paraId="486A8EB8" w14:textId="77777777" w:rsidR="00DD547C" w:rsidRPr="00DD547C" w:rsidRDefault="00DD547C" w:rsidP="00DD547C">
      <w:pPr>
        <w:rPr>
          <w:rFonts w:eastAsia="Times New Roman" w:cstheme="minorHAnsi"/>
          <w:color w:val="000000"/>
          <w:lang w:eastAsia="de-DE"/>
        </w:rPr>
      </w:pPr>
    </w:p>
    <w:p w14:paraId="21E50241" w14:textId="10E57652" w:rsidR="00B77F59" w:rsidRDefault="00B77F59" w:rsidP="00DD547C">
      <w:pPr>
        <w:rPr>
          <w:rFonts w:eastAsia="Times New Roman" w:cstheme="minorHAnsi"/>
          <w:color w:val="000000"/>
          <w:lang w:eastAsia="de-DE"/>
        </w:rPr>
      </w:pPr>
      <w:r>
        <w:rPr>
          <w:rFonts w:eastAsia="Times New Roman" w:cstheme="minorHAnsi"/>
          <w:color w:val="000000"/>
          <w:lang w:eastAsia="de-DE"/>
        </w:rPr>
        <w:t>Weiß:</w:t>
      </w:r>
      <w:r>
        <w:rPr>
          <w:rFonts w:eastAsia="Times New Roman" w:cstheme="minorHAnsi"/>
          <w:color w:val="000000"/>
          <w:lang w:eastAsia="de-DE"/>
        </w:rPr>
        <w:tab/>
      </w:r>
      <w:r>
        <w:rPr>
          <w:rFonts w:eastAsia="Times New Roman" w:cstheme="minorHAnsi"/>
          <w:color w:val="000000"/>
          <w:lang w:eastAsia="de-DE"/>
        </w:rPr>
        <w:tab/>
        <w:t>Herren ab HCPI 36</w:t>
      </w:r>
    </w:p>
    <w:p w14:paraId="3AF1FA71" w14:textId="4D005C62"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Gelb:</w:t>
      </w:r>
      <w:r w:rsidRPr="00DD547C">
        <w:rPr>
          <w:rFonts w:eastAsia="Times New Roman" w:cstheme="minorHAnsi"/>
          <w:color w:val="000000"/>
          <w:lang w:eastAsia="de-DE"/>
        </w:rPr>
        <w:tab/>
      </w:r>
      <w:r w:rsidRPr="00DD547C">
        <w:rPr>
          <w:rFonts w:eastAsia="Times New Roman" w:cstheme="minorHAnsi"/>
          <w:color w:val="000000"/>
          <w:lang w:eastAsia="de-DE"/>
        </w:rPr>
        <w:tab/>
        <w:t>Herren ab HCPI 36</w:t>
      </w:r>
    </w:p>
    <w:p w14:paraId="70219378"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Rot:</w:t>
      </w:r>
      <w:r w:rsidRPr="00DD547C">
        <w:rPr>
          <w:rFonts w:eastAsia="Times New Roman" w:cstheme="minorHAnsi"/>
          <w:color w:val="000000"/>
          <w:lang w:eastAsia="de-DE"/>
        </w:rPr>
        <w:tab/>
      </w:r>
      <w:r w:rsidRPr="00DD547C">
        <w:rPr>
          <w:rFonts w:eastAsia="Times New Roman" w:cstheme="minorHAnsi"/>
          <w:color w:val="000000"/>
          <w:lang w:eastAsia="de-DE"/>
        </w:rPr>
        <w:tab/>
        <w:t>Damen ab HCPI 36</w:t>
      </w:r>
    </w:p>
    <w:p w14:paraId="53235B4D" w14:textId="1A097EA9"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ab/>
      </w:r>
      <w:r w:rsidRPr="00DD547C">
        <w:rPr>
          <w:rFonts w:eastAsia="Times New Roman" w:cstheme="minorHAnsi"/>
          <w:color w:val="000000"/>
          <w:lang w:eastAsia="de-DE"/>
        </w:rPr>
        <w:tab/>
        <w:t xml:space="preserve">Herren ab HCPI 36 bis HCPI </w:t>
      </w:r>
      <w:r w:rsidR="00663FF3">
        <w:rPr>
          <w:rFonts w:eastAsia="Times New Roman" w:cstheme="minorHAnsi"/>
          <w:color w:val="000000"/>
          <w:lang w:eastAsia="de-DE"/>
        </w:rPr>
        <w:t>46,9</w:t>
      </w:r>
    </w:p>
    <w:p w14:paraId="0E728ACB" w14:textId="7B78325C"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Orange:</w:t>
      </w:r>
      <w:r w:rsidRPr="00DD547C">
        <w:rPr>
          <w:rFonts w:eastAsia="Times New Roman" w:cstheme="minorHAnsi"/>
          <w:color w:val="000000"/>
          <w:lang w:eastAsia="de-DE"/>
        </w:rPr>
        <w:tab/>
        <w:t xml:space="preserve">Damen ab HCPI 36 bis HCPI </w:t>
      </w:r>
      <w:r w:rsidR="00663FF3">
        <w:rPr>
          <w:rFonts w:eastAsia="Times New Roman" w:cstheme="minorHAnsi"/>
          <w:color w:val="000000"/>
          <w:lang w:eastAsia="de-DE"/>
        </w:rPr>
        <w:t>46,9</w:t>
      </w:r>
    </w:p>
    <w:p w14:paraId="3DA89F33" w14:textId="6FA5C49C" w:rsidR="00DD547C"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Grün:</w:t>
      </w:r>
      <w:r w:rsidRPr="00DD547C">
        <w:rPr>
          <w:rFonts w:eastAsia="Times New Roman" w:cstheme="minorHAnsi"/>
          <w:color w:val="000000"/>
          <w:lang w:eastAsia="de-DE"/>
        </w:rPr>
        <w:tab/>
      </w:r>
      <w:r w:rsidRPr="00DD547C">
        <w:rPr>
          <w:rFonts w:eastAsia="Times New Roman" w:cstheme="minorHAnsi"/>
          <w:color w:val="000000"/>
          <w:lang w:eastAsia="de-DE"/>
        </w:rPr>
        <w:tab/>
        <w:t>PE/ 54 bis HCPI 47</w:t>
      </w:r>
    </w:p>
    <w:p w14:paraId="45748151" w14:textId="2191E8F4" w:rsidR="00EC36E8" w:rsidRPr="000E57B5" w:rsidRDefault="00EC36E8" w:rsidP="00EC36E8">
      <w:pPr>
        <w:contextualSpacing/>
        <w:rPr>
          <w:rFonts w:eastAsia="Times New Roman" w:cstheme="minorHAnsi"/>
          <w:color w:val="000000"/>
          <w:lang w:eastAsia="de-DE"/>
        </w:rPr>
      </w:pPr>
    </w:p>
    <w:p w14:paraId="75A29B06" w14:textId="77777777" w:rsidR="00EC36E8" w:rsidRPr="00DD547C" w:rsidRDefault="00EC36E8" w:rsidP="00EC36E8">
      <w:pPr>
        <w:contextualSpacing/>
        <w:rPr>
          <w:rFonts w:eastAsia="Times New Roman" w:cstheme="minorHAnsi"/>
          <w:color w:val="000000"/>
          <w:lang w:eastAsia="de-DE"/>
        </w:rPr>
      </w:pPr>
    </w:p>
    <w:p w14:paraId="08F03A8D"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Vorrechte auf dem Platz </w:t>
      </w:r>
    </w:p>
    <w:p w14:paraId="22D4A1A1" w14:textId="252F9D7C" w:rsidR="00DD547C"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 xml:space="preserve">Platzarbeiten und </w:t>
      </w:r>
      <w:proofErr w:type="spellStart"/>
      <w:r w:rsidRPr="00DD547C">
        <w:rPr>
          <w:rFonts w:eastAsia="Times New Roman" w:cstheme="minorHAnsi"/>
          <w:color w:val="000000"/>
          <w:lang w:eastAsia="de-DE"/>
        </w:rPr>
        <w:t>Mähmaschinen</w:t>
      </w:r>
      <w:proofErr w:type="spellEnd"/>
      <w:r w:rsidRPr="00DD547C">
        <w:rPr>
          <w:rFonts w:eastAsia="Times New Roman" w:cstheme="minorHAnsi"/>
          <w:color w:val="000000"/>
          <w:lang w:eastAsia="de-DE"/>
        </w:rPr>
        <w:t xml:space="preserve"> haben immer Vorrang. </w:t>
      </w:r>
    </w:p>
    <w:p w14:paraId="2EB973D7" w14:textId="1B9DD81F" w:rsidR="00EC36E8" w:rsidRPr="000E57B5" w:rsidRDefault="00EC36E8" w:rsidP="00EC36E8">
      <w:pPr>
        <w:contextualSpacing/>
        <w:rPr>
          <w:rFonts w:eastAsia="Times New Roman" w:cstheme="minorHAnsi"/>
          <w:color w:val="000000"/>
          <w:lang w:eastAsia="de-DE"/>
        </w:rPr>
      </w:pPr>
    </w:p>
    <w:p w14:paraId="1178EF03" w14:textId="77777777" w:rsidR="00EC36E8" w:rsidRPr="00DD547C" w:rsidRDefault="00EC36E8" w:rsidP="00EC36E8">
      <w:pPr>
        <w:contextualSpacing/>
        <w:rPr>
          <w:rFonts w:eastAsia="Times New Roman" w:cstheme="minorHAnsi"/>
          <w:color w:val="000000"/>
          <w:lang w:eastAsia="de-DE"/>
        </w:rPr>
      </w:pPr>
    </w:p>
    <w:p w14:paraId="52496FFC"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Eingeschränkte Nutzung oder Sperrung des Platzes </w:t>
      </w:r>
    </w:p>
    <w:p w14:paraId="26C630D7" w14:textId="050726B6"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Der Spielausschuss kann die Anlage oder Teile der Anlage insbesondere zur </w:t>
      </w:r>
      <w:proofErr w:type="spellStart"/>
      <w:r w:rsidRPr="00DD547C">
        <w:rPr>
          <w:rFonts w:eastAsia="Times New Roman" w:cstheme="minorHAnsi"/>
          <w:color w:val="000000"/>
          <w:lang w:eastAsia="de-DE"/>
        </w:rPr>
        <w:t>Durchführung</w:t>
      </w:r>
      <w:proofErr w:type="spellEnd"/>
      <w:r w:rsidRPr="00DD547C">
        <w:rPr>
          <w:rFonts w:eastAsia="Times New Roman" w:cstheme="minorHAnsi"/>
          <w:color w:val="000000"/>
          <w:lang w:eastAsia="de-DE"/>
        </w:rPr>
        <w:t xml:space="preserve"> von </w:t>
      </w:r>
      <w:r w:rsidR="000E57B5">
        <w:rPr>
          <w:rFonts w:eastAsia="Times New Roman" w:cstheme="minorHAnsi"/>
          <w:color w:val="000000"/>
          <w:lang w:eastAsia="de-DE"/>
        </w:rPr>
        <w:t>Turnieren</w:t>
      </w:r>
      <w:r w:rsidRPr="00DD547C">
        <w:rPr>
          <w:rFonts w:eastAsia="Times New Roman" w:cstheme="minorHAnsi"/>
          <w:color w:val="000000"/>
          <w:lang w:eastAsia="de-DE"/>
        </w:rPr>
        <w:t>, Trainingsmaßnahmen der Mannschaften, Regelkunde und zur Schonung des Platzes</w:t>
      </w:r>
      <w:r w:rsidR="000E57B5">
        <w:rPr>
          <w:rFonts w:eastAsia="Times New Roman" w:cstheme="minorHAnsi"/>
          <w:color w:val="000000"/>
          <w:lang w:eastAsia="de-DE"/>
        </w:rPr>
        <w:t xml:space="preserve"> </w:t>
      </w:r>
      <w:r w:rsidRPr="00DD547C">
        <w:rPr>
          <w:rFonts w:eastAsia="Times New Roman" w:cstheme="minorHAnsi"/>
          <w:color w:val="000000"/>
          <w:lang w:eastAsia="de-DE"/>
        </w:rPr>
        <w:t>sperren. </w:t>
      </w:r>
    </w:p>
    <w:p w14:paraId="3CC3425D" w14:textId="5A493E6C" w:rsidR="00DD547C" w:rsidRPr="000E57B5" w:rsidRDefault="00DD547C" w:rsidP="00EC36E8">
      <w:pPr>
        <w:spacing w:after="280"/>
        <w:contextualSpacing/>
        <w:rPr>
          <w:rFonts w:eastAsia="Times New Roman" w:cstheme="minorHAnsi"/>
          <w:color w:val="000000"/>
          <w:lang w:eastAsia="de-DE"/>
        </w:rPr>
      </w:pPr>
      <w:r w:rsidRPr="00DD547C">
        <w:rPr>
          <w:rFonts w:eastAsia="Times New Roman" w:cstheme="minorHAnsi"/>
          <w:color w:val="000000"/>
          <w:lang w:eastAsia="de-DE"/>
        </w:rPr>
        <w:t xml:space="preserve">Nach </w:t>
      </w:r>
      <w:r w:rsidR="000E57B5">
        <w:rPr>
          <w:rFonts w:eastAsia="Times New Roman" w:cstheme="minorHAnsi"/>
          <w:color w:val="000000"/>
          <w:lang w:eastAsia="de-DE"/>
        </w:rPr>
        <w:t>Turnieren</w:t>
      </w:r>
      <w:r w:rsidRPr="00DD547C">
        <w:rPr>
          <w:rFonts w:eastAsia="Times New Roman" w:cstheme="minorHAnsi"/>
          <w:color w:val="000000"/>
          <w:lang w:eastAsia="de-DE"/>
        </w:rPr>
        <w:t xml:space="preserve"> wird die 1. Startzeit vom Sekretariat vergeben.</w:t>
      </w:r>
    </w:p>
    <w:p w14:paraId="298084D8" w14:textId="4275299C" w:rsidR="00EC36E8" w:rsidRPr="000E57B5" w:rsidRDefault="00EC36E8" w:rsidP="00EC36E8">
      <w:pPr>
        <w:spacing w:after="280"/>
        <w:contextualSpacing/>
        <w:rPr>
          <w:rFonts w:eastAsia="Times New Roman" w:cstheme="minorHAnsi"/>
          <w:color w:val="000000"/>
          <w:lang w:eastAsia="de-DE"/>
        </w:rPr>
      </w:pPr>
    </w:p>
    <w:p w14:paraId="23CA2907" w14:textId="77777777" w:rsidR="00EC36E8" w:rsidRPr="00DD547C" w:rsidRDefault="00EC36E8" w:rsidP="00EC36E8">
      <w:pPr>
        <w:spacing w:after="280"/>
        <w:contextualSpacing/>
        <w:rPr>
          <w:rFonts w:eastAsia="Times New Roman" w:cstheme="minorHAnsi"/>
          <w:color w:val="000000"/>
          <w:lang w:eastAsia="de-DE"/>
        </w:rPr>
      </w:pPr>
    </w:p>
    <w:p w14:paraId="29D5C739"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Platzschonung</w:t>
      </w:r>
      <w:r w:rsidRPr="00DD547C">
        <w:rPr>
          <w:rFonts w:eastAsia="Times New Roman" w:cstheme="minorHAnsi"/>
          <w:color w:val="000000"/>
          <w:lang w:eastAsia="de-DE"/>
        </w:rPr>
        <w:br/>
        <w:t xml:space="preserve">Auf den Abschlagbauwerken darf grundsätzlich nur von den </w:t>
      </w:r>
      <w:r w:rsidRPr="00DD547C">
        <w:rPr>
          <w:rFonts w:eastAsia="Times New Roman" w:cstheme="minorHAnsi"/>
          <w:b/>
          <w:bCs/>
          <w:color w:val="000000"/>
          <w:lang w:eastAsia="de-DE"/>
        </w:rPr>
        <w:t>ausgezeichneten</w:t>
      </w:r>
      <w:r w:rsidRPr="00DD547C">
        <w:rPr>
          <w:rFonts w:eastAsia="Times New Roman" w:cstheme="minorHAnsi"/>
          <w:color w:val="000000"/>
          <w:lang w:eastAsia="de-DE"/>
        </w:rPr>
        <w:t xml:space="preserve"> Abschlägen gespielt werden. Sind Winterabschläge ausgewiesen dürfen die regulären Abschlagbauwerke nicht betreten werden.</w:t>
      </w:r>
    </w:p>
    <w:p w14:paraId="09489C98"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br/>
      </w:r>
      <w:r w:rsidRPr="00DD547C">
        <w:rPr>
          <w:rFonts w:eastAsia="Times New Roman" w:cstheme="minorHAnsi"/>
          <w:color w:val="000000"/>
          <w:u w:val="single"/>
          <w:lang w:eastAsia="de-DE"/>
        </w:rPr>
        <w:t>Übungsschwünge</w:t>
      </w:r>
      <w:r w:rsidRPr="00DD547C">
        <w:rPr>
          <w:rFonts w:eastAsia="Times New Roman" w:cstheme="minorHAnsi"/>
          <w:color w:val="000000"/>
          <w:lang w:eastAsia="de-DE"/>
        </w:rPr>
        <w:t xml:space="preserve"> dürfen das Abschlagbauwerk nicht berühren und sind nur in Spielrichtung und nie in Richtung eines Mitspielers gestattet.</w:t>
      </w:r>
    </w:p>
    <w:p w14:paraId="41AC2040"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u w:val="single"/>
          <w:lang w:eastAsia="de-DE"/>
        </w:rPr>
        <w:t xml:space="preserve">Herausgeschlagene </w:t>
      </w:r>
      <w:proofErr w:type="spellStart"/>
      <w:r w:rsidRPr="00DD547C">
        <w:rPr>
          <w:rFonts w:eastAsia="Times New Roman" w:cstheme="minorHAnsi"/>
          <w:color w:val="000000"/>
          <w:u w:val="single"/>
          <w:lang w:eastAsia="de-DE"/>
        </w:rPr>
        <w:t>Divots</w:t>
      </w:r>
      <w:proofErr w:type="spellEnd"/>
      <w:r w:rsidRPr="00DD547C">
        <w:rPr>
          <w:rFonts w:eastAsia="Times New Roman" w:cstheme="minorHAnsi"/>
          <w:color w:val="000000"/>
          <w:lang w:eastAsia="de-DE"/>
        </w:rPr>
        <w:t xml:space="preserve"> auf den Fairways sind sofort nach dem Schlag wieder einzusetzen und festzutreten.</w:t>
      </w:r>
    </w:p>
    <w:p w14:paraId="035E1776" w14:textId="623C2C82"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Bevor ein Spieler einen </w:t>
      </w:r>
      <w:r w:rsidRPr="00DD547C">
        <w:rPr>
          <w:rFonts w:eastAsia="Times New Roman" w:cstheme="minorHAnsi"/>
          <w:color w:val="000000"/>
          <w:u w:val="single"/>
          <w:lang w:eastAsia="de-DE"/>
        </w:rPr>
        <w:t xml:space="preserve">Bunker </w:t>
      </w:r>
      <w:r w:rsidRPr="00DD547C">
        <w:rPr>
          <w:rFonts w:eastAsia="Times New Roman" w:cstheme="minorHAnsi"/>
          <w:color w:val="000000"/>
          <w:lang w:eastAsia="de-DE"/>
        </w:rPr>
        <w:t>verlässt, hat er mindestens alle von ihm verursachten Löcher und Fußspuren sorgfältig zu beseitigen. Bunkerharken</w:t>
      </w:r>
      <w:r w:rsidR="000E57B5">
        <w:rPr>
          <w:rFonts w:eastAsia="Times New Roman" w:cstheme="minorHAnsi"/>
          <w:color w:val="000000"/>
          <w:lang w:eastAsia="de-DE"/>
        </w:rPr>
        <w:t xml:space="preserve"> sollten</w:t>
      </w:r>
      <w:r w:rsidRPr="00DD547C">
        <w:rPr>
          <w:rFonts w:eastAsia="Times New Roman" w:cstheme="minorHAnsi"/>
          <w:color w:val="000000"/>
          <w:lang w:eastAsia="de-DE"/>
        </w:rPr>
        <w:t xml:space="preserve"> parallel zum Bunker in Spielrichtung zurückgelegt werden.</w:t>
      </w:r>
    </w:p>
    <w:p w14:paraId="4BB6C609"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Jegliche Beschädigung des Grüns – insbesondere </w:t>
      </w:r>
      <w:r w:rsidRPr="00DD547C">
        <w:rPr>
          <w:rFonts w:eastAsia="Times New Roman" w:cstheme="minorHAnsi"/>
          <w:color w:val="000000"/>
          <w:u w:val="single"/>
          <w:lang w:eastAsia="de-DE"/>
        </w:rPr>
        <w:t>Pitchmarken</w:t>
      </w:r>
      <w:r w:rsidRPr="00DD547C">
        <w:rPr>
          <w:rFonts w:eastAsia="Times New Roman" w:cstheme="minorHAnsi"/>
          <w:color w:val="000000"/>
          <w:lang w:eastAsia="de-DE"/>
        </w:rPr>
        <w:t xml:space="preserve"> – sind sorgfältig auszubessern. Das gilt unabhängig davon, von wem die Beschädigung verursacht worden ist.</w:t>
      </w:r>
      <w:r w:rsidRPr="00DD547C">
        <w:rPr>
          <w:rFonts w:eastAsia="Times New Roman" w:cstheme="minorHAnsi"/>
          <w:color w:val="000000"/>
          <w:lang w:eastAsia="de-DE"/>
        </w:rPr>
        <w:br/>
      </w:r>
      <w:r w:rsidRPr="00DD547C">
        <w:rPr>
          <w:rFonts w:eastAsia="Times New Roman" w:cstheme="minorHAnsi"/>
          <w:color w:val="000000"/>
          <w:u w:val="single"/>
          <w:lang w:eastAsia="de-DE"/>
        </w:rPr>
        <w:t>Flaggenstöcke</w:t>
      </w:r>
      <w:r w:rsidRPr="00DD547C">
        <w:rPr>
          <w:rFonts w:eastAsia="Times New Roman" w:cstheme="minorHAnsi"/>
          <w:color w:val="000000"/>
          <w:lang w:eastAsia="de-DE"/>
        </w:rPr>
        <w:t xml:space="preserve"> müssen hingelegt und dürfen nicht fallengelassen werden.</w:t>
      </w:r>
    </w:p>
    <w:p w14:paraId="3DD81BA4" w14:textId="5407C273"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Das Betreten der </w:t>
      </w:r>
      <w:r w:rsidRPr="00DD547C">
        <w:rPr>
          <w:rFonts w:eastAsia="Times New Roman" w:cstheme="minorHAnsi"/>
          <w:color w:val="000000"/>
          <w:u w:val="single"/>
          <w:lang w:eastAsia="de-DE"/>
        </w:rPr>
        <w:t>Biotope</w:t>
      </w:r>
      <w:r w:rsidRPr="00DD547C">
        <w:rPr>
          <w:rFonts w:eastAsia="Times New Roman" w:cstheme="minorHAnsi"/>
          <w:color w:val="000000"/>
          <w:lang w:eastAsia="de-DE"/>
        </w:rPr>
        <w:t xml:space="preserve"> ist verboten und Zuwiderhandlung führt zum sofortigen Platzverweis und Spielverbot bis auf Widerruf. </w:t>
      </w:r>
      <w:r w:rsidRPr="00DD547C">
        <w:rPr>
          <w:rFonts w:eastAsia="Times New Roman" w:cstheme="minorHAnsi"/>
          <w:color w:val="000000"/>
          <w:u w:val="single"/>
          <w:lang w:eastAsia="de-DE"/>
        </w:rPr>
        <w:t>Abfälle</w:t>
      </w:r>
      <w:r w:rsidRPr="00DD547C">
        <w:rPr>
          <w:rFonts w:eastAsia="Times New Roman" w:cstheme="minorHAnsi"/>
          <w:color w:val="000000"/>
          <w:lang w:eastAsia="de-DE"/>
        </w:rPr>
        <w:t xml:space="preserve"> (u.a. Zigarettenkippen, Getränkeflaschen und -dosen) und Papier dürfen nicht auf den Platz, sondern nur in dafür vorhandene Abfallbehältnisse </w:t>
      </w:r>
      <w:r w:rsidR="000E57B5">
        <w:rPr>
          <w:rFonts w:eastAsia="Times New Roman" w:cstheme="minorHAnsi"/>
          <w:color w:val="000000"/>
          <w:lang w:eastAsia="de-DE"/>
        </w:rPr>
        <w:t>entsorgt</w:t>
      </w:r>
      <w:r w:rsidRPr="00DD547C">
        <w:rPr>
          <w:rFonts w:eastAsia="Times New Roman" w:cstheme="minorHAnsi"/>
          <w:color w:val="000000"/>
          <w:lang w:eastAsia="de-DE"/>
        </w:rPr>
        <w:t xml:space="preserve"> werden. Die bereitgestellten Teesammler an den Abschlägen sind nur für Tees zu nutzen.</w:t>
      </w:r>
    </w:p>
    <w:p w14:paraId="26A92A49" w14:textId="77777777" w:rsidR="00DD547C" w:rsidRPr="00DD547C" w:rsidRDefault="00DD547C" w:rsidP="00DD547C">
      <w:pPr>
        <w:rPr>
          <w:rFonts w:eastAsia="Times New Roman" w:cstheme="minorHAnsi"/>
          <w:color w:val="000000"/>
          <w:lang w:eastAsia="de-DE"/>
        </w:rPr>
      </w:pPr>
    </w:p>
    <w:p w14:paraId="0E94E259" w14:textId="1D94C5D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Fahren mit </w:t>
      </w:r>
      <w:proofErr w:type="spellStart"/>
      <w:r w:rsidRPr="00DD547C">
        <w:rPr>
          <w:rFonts w:eastAsia="Times New Roman" w:cstheme="minorHAnsi"/>
          <w:color w:val="000000"/>
          <w:lang w:eastAsia="de-DE"/>
        </w:rPr>
        <w:t>Golfcarts</w:t>
      </w:r>
      <w:proofErr w:type="spellEnd"/>
      <w:r w:rsidRPr="00DD547C">
        <w:rPr>
          <w:rFonts w:eastAsia="Times New Roman" w:cstheme="minorHAnsi"/>
          <w:color w:val="000000"/>
          <w:lang w:eastAsia="de-DE"/>
        </w:rPr>
        <w:t xml:space="preserve"> oder -</w:t>
      </w:r>
      <w:proofErr w:type="spellStart"/>
      <w:r w:rsidRPr="00DD547C">
        <w:rPr>
          <w:rFonts w:eastAsia="Times New Roman" w:cstheme="minorHAnsi"/>
          <w:color w:val="000000"/>
          <w:lang w:eastAsia="de-DE"/>
        </w:rPr>
        <w:t>trolleys</w:t>
      </w:r>
      <w:proofErr w:type="spellEnd"/>
      <w:r w:rsidRPr="00DD547C">
        <w:rPr>
          <w:rFonts w:eastAsia="Times New Roman" w:cstheme="minorHAnsi"/>
          <w:color w:val="000000"/>
          <w:lang w:eastAsia="de-DE"/>
        </w:rPr>
        <w:t xml:space="preserve"> ist in folgenden Bereichen untersagt:</w:t>
      </w:r>
      <w:r w:rsidRPr="00DD547C">
        <w:rPr>
          <w:rFonts w:eastAsia="Times New Roman" w:cstheme="minorHAnsi"/>
          <w:color w:val="000000"/>
          <w:lang w:eastAsia="de-DE"/>
        </w:rPr>
        <w:br/>
      </w:r>
    </w:p>
    <w:p w14:paraId="00BC30A0" w14:textId="6AF3BFE7" w:rsidR="00DD547C" w:rsidRPr="000E57B5" w:rsidRDefault="000E57B5" w:rsidP="000E57B5">
      <w:pPr>
        <w:textAlignment w:val="baseline"/>
        <w:rPr>
          <w:rFonts w:eastAsia="Times New Roman" w:cstheme="minorHAnsi"/>
          <w:color w:val="000000"/>
          <w:lang w:eastAsia="de-DE"/>
        </w:rPr>
      </w:pPr>
      <w:r>
        <w:rPr>
          <w:rFonts w:eastAsia="Times New Roman" w:cstheme="minorHAnsi"/>
          <w:color w:val="000000"/>
          <w:lang w:eastAsia="de-DE"/>
        </w:rPr>
        <w:t xml:space="preserve">- </w:t>
      </w:r>
      <w:r w:rsidR="00DD547C" w:rsidRPr="000E57B5">
        <w:rPr>
          <w:rFonts w:eastAsia="Times New Roman" w:cstheme="minorHAnsi"/>
          <w:color w:val="000000"/>
          <w:lang w:eastAsia="de-DE"/>
        </w:rPr>
        <w:t>auf dem Abschlagbauwerk</w:t>
      </w:r>
    </w:p>
    <w:p w14:paraId="4EA217C1" w14:textId="7B587D53" w:rsidR="00DD547C" w:rsidRPr="00DD547C" w:rsidRDefault="000E57B5" w:rsidP="000E57B5">
      <w:pPr>
        <w:textAlignment w:val="baseline"/>
        <w:rPr>
          <w:rFonts w:eastAsia="Times New Roman" w:cstheme="minorHAnsi"/>
          <w:color w:val="000000"/>
          <w:lang w:eastAsia="de-DE"/>
        </w:rPr>
      </w:pPr>
      <w:r>
        <w:rPr>
          <w:rFonts w:eastAsia="Times New Roman" w:cstheme="minorHAnsi"/>
          <w:color w:val="000000"/>
          <w:lang w:eastAsia="de-DE"/>
        </w:rPr>
        <w:t>- in Penalty Areas oder Biotopen</w:t>
      </w:r>
    </w:p>
    <w:p w14:paraId="3B7638B5" w14:textId="0FD24C5A" w:rsidR="00DD547C" w:rsidRPr="00DD547C" w:rsidRDefault="000E57B5" w:rsidP="000E57B5">
      <w:pPr>
        <w:textAlignment w:val="baseline"/>
        <w:rPr>
          <w:rFonts w:eastAsia="Times New Roman" w:cstheme="minorHAnsi"/>
          <w:color w:val="000000"/>
          <w:lang w:eastAsia="de-DE"/>
        </w:rPr>
      </w:pPr>
      <w:r>
        <w:rPr>
          <w:rFonts w:eastAsia="Times New Roman" w:cstheme="minorHAnsi"/>
          <w:color w:val="000000"/>
          <w:lang w:eastAsia="de-DE"/>
        </w:rPr>
        <w:t xml:space="preserve">- </w:t>
      </w:r>
      <w:proofErr w:type="spellStart"/>
      <w:r w:rsidR="00DD547C" w:rsidRPr="00DD547C">
        <w:rPr>
          <w:rFonts w:eastAsia="Times New Roman" w:cstheme="minorHAnsi"/>
          <w:color w:val="000000"/>
          <w:lang w:eastAsia="de-DE"/>
        </w:rPr>
        <w:t>Vorgrün</w:t>
      </w:r>
      <w:proofErr w:type="spellEnd"/>
      <w:r w:rsidR="00DD547C" w:rsidRPr="00DD547C">
        <w:rPr>
          <w:rFonts w:eastAsia="Times New Roman" w:cstheme="minorHAnsi"/>
          <w:color w:val="000000"/>
          <w:lang w:eastAsia="de-DE"/>
        </w:rPr>
        <w:t xml:space="preserve"> und Grün</w:t>
      </w:r>
    </w:p>
    <w:p w14:paraId="416A44C8" w14:textId="3B660956" w:rsidR="00DD547C" w:rsidRPr="00DD547C" w:rsidRDefault="000E57B5" w:rsidP="000E57B5">
      <w:pPr>
        <w:textAlignment w:val="baseline"/>
        <w:rPr>
          <w:rFonts w:eastAsia="Times New Roman" w:cstheme="minorHAnsi"/>
          <w:color w:val="000000"/>
          <w:lang w:eastAsia="de-DE"/>
        </w:rPr>
      </w:pPr>
      <w:r>
        <w:rPr>
          <w:rFonts w:eastAsia="Times New Roman" w:cstheme="minorHAnsi"/>
          <w:color w:val="000000"/>
          <w:lang w:eastAsia="de-DE"/>
        </w:rPr>
        <w:t xml:space="preserve">- </w:t>
      </w:r>
      <w:r w:rsidR="00DD547C" w:rsidRPr="00DD547C">
        <w:rPr>
          <w:rFonts w:eastAsia="Times New Roman" w:cstheme="minorHAnsi"/>
          <w:color w:val="000000"/>
          <w:lang w:eastAsia="de-DE"/>
        </w:rPr>
        <w:t>zwischen Grün und Grünbunker</w:t>
      </w:r>
    </w:p>
    <w:p w14:paraId="24DD7C02" w14:textId="712334DD" w:rsidR="00DD547C" w:rsidRPr="00DD547C" w:rsidRDefault="000E57B5" w:rsidP="000E57B5">
      <w:pPr>
        <w:textAlignment w:val="baseline"/>
        <w:rPr>
          <w:rFonts w:eastAsia="Times New Roman" w:cstheme="minorHAnsi"/>
          <w:color w:val="000000"/>
          <w:lang w:eastAsia="de-DE"/>
        </w:rPr>
      </w:pPr>
      <w:r>
        <w:rPr>
          <w:rFonts w:eastAsia="Times New Roman" w:cstheme="minorHAnsi"/>
          <w:color w:val="000000"/>
          <w:lang w:eastAsia="de-DE"/>
        </w:rPr>
        <w:lastRenderedPageBreak/>
        <w:t xml:space="preserve">- </w:t>
      </w:r>
      <w:r w:rsidR="00DD547C" w:rsidRPr="00DD547C">
        <w:rPr>
          <w:rFonts w:eastAsia="Times New Roman" w:cstheme="minorHAnsi"/>
          <w:color w:val="000000"/>
          <w:lang w:eastAsia="de-DE"/>
        </w:rPr>
        <w:t>auf den Grünhügeln</w:t>
      </w:r>
    </w:p>
    <w:p w14:paraId="3192FAE9" w14:textId="77777777" w:rsidR="00EC36E8" w:rsidRPr="000E57B5" w:rsidRDefault="00EC36E8" w:rsidP="00DD547C">
      <w:pPr>
        <w:rPr>
          <w:rFonts w:eastAsia="Times New Roman" w:cstheme="minorHAnsi"/>
          <w:color w:val="000000"/>
          <w:lang w:eastAsia="de-DE"/>
        </w:rPr>
      </w:pPr>
    </w:p>
    <w:p w14:paraId="3D26A76C" w14:textId="2A2AEF33" w:rsidR="00EC36E8" w:rsidRPr="000E57B5" w:rsidRDefault="00DD547C" w:rsidP="00EC36E8">
      <w:pPr>
        <w:contextualSpacing/>
        <w:rPr>
          <w:rFonts w:eastAsia="Times New Roman" w:cstheme="minorHAnsi"/>
          <w:color w:val="000000"/>
          <w:lang w:eastAsia="de-DE"/>
        </w:rPr>
      </w:pPr>
      <w:proofErr w:type="spellStart"/>
      <w:r w:rsidRPr="00DD547C">
        <w:rPr>
          <w:rFonts w:eastAsia="Times New Roman" w:cstheme="minorHAnsi"/>
          <w:color w:val="000000"/>
          <w:lang w:eastAsia="de-DE"/>
        </w:rPr>
        <w:t>Golfcarts</w:t>
      </w:r>
      <w:proofErr w:type="spellEnd"/>
      <w:r w:rsidRPr="00DD547C">
        <w:rPr>
          <w:rFonts w:eastAsia="Times New Roman" w:cstheme="minorHAnsi"/>
          <w:color w:val="000000"/>
          <w:lang w:eastAsia="de-DE"/>
        </w:rPr>
        <w:t>, -</w:t>
      </w:r>
      <w:proofErr w:type="spellStart"/>
      <w:r w:rsidRPr="00DD547C">
        <w:rPr>
          <w:rFonts w:eastAsia="Times New Roman" w:cstheme="minorHAnsi"/>
          <w:color w:val="000000"/>
          <w:lang w:eastAsia="de-DE"/>
        </w:rPr>
        <w:t>trolleys</w:t>
      </w:r>
      <w:proofErr w:type="spellEnd"/>
      <w:r w:rsidRPr="00DD547C">
        <w:rPr>
          <w:rFonts w:eastAsia="Times New Roman" w:cstheme="minorHAnsi"/>
          <w:color w:val="000000"/>
          <w:lang w:eastAsia="de-DE"/>
        </w:rPr>
        <w:t xml:space="preserve"> und -taschen dürfen nicht im Vorgrünbereich stehen gelassen </w:t>
      </w:r>
      <w:r w:rsidR="000E57B5">
        <w:rPr>
          <w:rFonts w:eastAsia="Times New Roman" w:cstheme="minorHAnsi"/>
          <w:color w:val="000000"/>
          <w:lang w:eastAsia="de-DE"/>
        </w:rPr>
        <w:t xml:space="preserve">werden </w:t>
      </w:r>
      <w:r w:rsidRPr="00DD547C">
        <w:rPr>
          <w:rFonts w:eastAsia="Times New Roman" w:cstheme="minorHAnsi"/>
          <w:color w:val="000000"/>
          <w:lang w:eastAsia="de-DE"/>
        </w:rPr>
        <w:t>und sollten immer auf der Grünseite zum nächsten Abschlag abgestellt werden.</w:t>
      </w:r>
    </w:p>
    <w:p w14:paraId="67BEA3C8" w14:textId="77777777" w:rsidR="00EC36E8" w:rsidRPr="000E57B5" w:rsidRDefault="00EC36E8" w:rsidP="00EC36E8">
      <w:pPr>
        <w:contextualSpacing/>
        <w:rPr>
          <w:rFonts w:eastAsia="Times New Roman" w:cstheme="minorHAnsi"/>
          <w:color w:val="000000"/>
          <w:lang w:eastAsia="de-DE"/>
        </w:rPr>
      </w:pPr>
    </w:p>
    <w:p w14:paraId="285A36B8" w14:textId="77777777" w:rsidR="00EC36E8" w:rsidRPr="000E57B5" w:rsidRDefault="00EC36E8" w:rsidP="00EC36E8">
      <w:pPr>
        <w:contextualSpacing/>
        <w:rPr>
          <w:rFonts w:eastAsia="Times New Roman" w:cstheme="minorHAnsi"/>
          <w:color w:val="000000"/>
          <w:lang w:eastAsia="de-DE"/>
        </w:rPr>
      </w:pPr>
    </w:p>
    <w:p w14:paraId="31B66DB9" w14:textId="179E20BA" w:rsidR="00DD547C" w:rsidRPr="00DD547C" w:rsidRDefault="00DD547C" w:rsidP="00EC36E8">
      <w:pPr>
        <w:contextualSpacing/>
        <w:rPr>
          <w:rFonts w:eastAsia="Times New Roman" w:cstheme="minorHAnsi"/>
          <w:color w:val="000000"/>
          <w:lang w:eastAsia="de-DE"/>
        </w:rPr>
      </w:pPr>
      <w:r w:rsidRPr="00DD547C">
        <w:rPr>
          <w:rFonts w:eastAsia="Times New Roman" w:cstheme="minorHAnsi"/>
          <w:b/>
          <w:bCs/>
          <w:color w:val="000000"/>
          <w:lang w:eastAsia="de-DE"/>
        </w:rPr>
        <w:t>Golfwagen </w:t>
      </w:r>
    </w:p>
    <w:p w14:paraId="075E4507" w14:textId="6914FB89" w:rsidR="00DD547C"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 xml:space="preserve">Bei Turnieren des GC Westerwald e.V. ist das Fahren mit </w:t>
      </w:r>
      <w:proofErr w:type="spellStart"/>
      <w:r w:rsidRPr="00DD547C">
        <w:rPr>
          <w:rFonts w:eastAsia="Times New Roman" w:cstheme="minorHAnsi"/>
          <w:color w:val="000000"/>
          <w:lang w:eastAsia="de-DE"/>
        </w:rPr>
        <w:t>Carts</w:t>
      </w:r>
      <w:proofErr w:type="spellEnd"/>
      <w:r w:rsidRPr="00DD547C">
        <w:rPr>
          <w:rFonts w:eastAsia="Times New Roman" w:cstheme="minorHAnsi"/>
          <w:color w:val="000000"/>
          <w:lang w:eastAsia="de-DE"/>
        </w:rPr>
        <w:t xml:space="preserve"> gestattet. Bei der Vergabe der </w:t>
      </w:r>
      <w:proofErr w:type="spellStart"/>
      <w:r w:rsidRPr="00DD547C">
        <w:rPr>
          <w:rFonts w:eastAsia="Times New Roman" w:cstheme="minorHAnsi"/>
          <w:color w:val="000000"/>
          <w:lang w:eastAsia="de-DE"/>
        </w:rPr>
        <w:t>Carts</w:t>
      </w:r>
      <w:proofErr w:type="spellEnd"/>
      <w:r w:rsidRPr="00DD547C">
        <w:rPr>
          <w:rFonts w:eastAsia="Times New Roman" w:cstheme="minorHAnsi"/>
          <w:color w:val="000000"/>
          <w:lang w:eastAsia="de-DE"/>
        </w:rPr>
        <w:t xml:space="preserve"> haben Spieler mit ärztlichem Attest bzw. Schwerbehindertenausweis </w:t>
      </w:r>
      <w:r w:rsidR="00521BC7">
        <w:rPr>
          <w:rFonts w:eastAsia="Times New Roman" w:cstheme="minorHAnsi"/>
          <w:color w:val="000000"/>
          <w:lang w:eastAsia="de-DE"/>
        </w:rPr>
        <w:t>V</w:t>
      </w:r>
      <w:r w:rsidRPr="00DD547C">
        <w:rPr>
          <w:rFonts w:eastAsia="Times New Roman" w:cstheme="minorHAnsi"/>
          <w:color w:val="000000"/>
          <w:lang w:eastAsia="de-DE"/>
        </w:rPr>
        <w:t xml:space="preserve">orrang. </w:t>
      </w:r>
      <w:proofErr w:type="spellStart"/>
      <w:r w:rsidRPr="00DD547C">
        <w:rPr>
          <w:rFonts w:eastAsia="Times New Roman" w:cstheme="minorHAnsi"/>
          <w:color w:val="000000"/>
          <w:lang w:eastAsia="de-DE"/>
        </w:rPr>
        <w:t>Carts</w:t>
      </w:r>
      <w:proofErr w:type="spellEnd"/>
      <w:r w:rsidRPr="00DD547C">
        <w:rPr>
          <w:rFonts w:eastAsia="Times New Roman" w:cstheme="minorHAnsi"/>
          <w:color w:val="000000"/>
          <w:lang w:eastAsia="de-DE"/>
        </w:rPr>
        <w:t xml:space="preserve"> können erst mit Aushang der Turnierausschreibung gebucht werden. Die Vergabe erfolgt nach Eingang der Anmeldung.</w:t>
      </w:r>
    </w:p>
    <w:p w14:paraId="4F172A9F" w14:textId="46CAFB11" w:rsidR="00EC36E8" w:rsidRPr="000E57B5" w:rsidRDefault="00EC36E8" w:rsidP="00EC36E8">
      <w:pPr>
        <w:contextualSpacing/>
        <w:rPr>
          <w:rFonts w:eastAsia="Times New Roman" w:cstheme="minorHAnsi"/>
          <w:color w:val="000000"/>
          <w:lang w:eastAsia="de-DE"/>
        </w:rPr>
      </w:pPr>
    </w:p>
    <w:p w14:paraId="740E84D4" w14:textId="77777777" w:rsidR="00EC36E8" w:rsidRPr="00DD547C" w:rsidRDefault="00EC36E8" w:rsidP="00EC36E8">
      <w:pPr>
        <w:contextualSpacing/>
        <w:rPr>
          <w:rFonts w:eastAsia="Times New Roman" w:cstheme="minorHAnsi"/>
          <w:color w:val="000000"/>
          <w:lang w:eastAsia="de-DE"/>
        </w:rPr>
      </w:pPr>
    </w:p>
    <w:p w14:paraId="468AD597"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Kleiderordnung </w:t>
      </w:r>
    </w:p>
    <w:p w14:paraId="5730D699" w14:textId="6C0AA80F" w:rsidR="00DD547C" w:rsidRPr="000E57B5"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Von Spielerinnen und Spielern auf dem Golfplatz wird das Tragen angemessener, allgemein </w:t>
      </w:r>
      <w:proofErr w:type="spellStart"/>
      <w:r w:rsidRPr="00DD547C">
        <w:rPr>
          <w:rFonts w:eastAsia="Times New Roman" w:cstheme="minorHAnsi"/>
          <w:color w:val="000000"/>
          <w:lang w:eastAsia="de-DE"/>
        </w:rPr>
        <w:t>üblicher</w:t>
      </w:r>
      <w:proofErr w:type="spellEnd"/>
      <w:r w:rsidRPr="00DD547C">
        <w:rPr>
          <w:rFonts w:eastAsia="Times New Roman" w:cstheme="minorHAnsi"/>
          <w:color w:val="000000"/>
          <w:lang w:eastAsia="de-DE"/>
        </w:rPr>
        <w:t xml:space="preserve"> Golfkleidung erwartet. </w:t>
      </w:r>
    </w:p>
    <w:p w14:paraId="6FDE28C7" w14:textId="38CF58B3" w:rsidR="00EC36E8" w:rsidRPr="000E57B5" w:rsidRDefault="00EC36E8" w:rsidP="00DD547C">
      <w:pPr>
        <w:rPr>
          <w:rFonts w:eastAsia="Times New Roman" w:cstheme="minorHAnsi"/>
          <w:color w:val="000000"/>
          <w:lang w:eastAsia="de-DE"/>
        </w:rPr>
      </w:pPr>
    </w:p>
    <w:p w14:paraId="058A8EFE" w14:textId="77777777" w:rsidR="00EC36E8" w:rsidRPr="00DD547C" w:rsidRDefault="00EC36E8" w:rsidP="00DD547C">
      <w:pPr>
        <w:rPr>
          <w:rFonts w:eastAsia="Times New Roman" w:cstheme="minorHAnsi"/>
          <w:color w:val="000000"/>
          <w:lang w:eastAsia="de-DE"/>
        </w:rPr>
      </w:pPr>
    </w:p>
    <w:p w14:paraId="07A59622"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Platzkontrolle </w:t>
      </w:r>
    </w:p>
    <w:p w14:paraId="767D5510" w14:textId="764EF811" w:rsidR="00DD547C" w:rsidRPr="000E57B5" w:rsidRDefault="00DD547C" w:rsidP="00EC36E8">
      <w:pPr>
        <w:spacing w:after="280"/>
        <w:contextualSpacing/>
        <w:rPr>
          <w:rFonts w:eastAsia="Times New Roman" w:cstheme="minorHAnsi"/>
          <w:color w:val="000000"/>
          <w:lang w:eastAsia="de-DE"/>
        </w:rPr>
      </w:pPr>
      <w:r w:rsidRPr="00DD547C">
        <w:rPr>
          <w:rFonts w:eastAsia="Times New Roman" w:cstheme="minorHAnsi"/>
          <w:color w:val="000000"/>
          <w:lang w:eastAsia="de-DE"/>
        </w:rPr>
        <w:t xml:space="preserve">Den Anordnungen der Spielleitung und der Platzkontrolle ist Folge zu leisten. Mitarbeiter sind im Rahmen ihrer </w:t>
      </w:r>
      <w:proofErr w:type="spellStart"/>
      <w:r w:rsidRPr="00DD547C">
        <w:rPr>
          <w:rFonts w:eastAsia="Times New Roman" w:cstheme="minorHAnsi"/>
          <w:color w:val="000000"/>
          <w:lang w:eastAsia="de-DE"/>
        </w:rPr>
        <w:t>Tätigkeit</w:t>
      </w:r>
      <w:proofErr w:type="spellEnd"/>
      <w:r w:rsidRPr="00DD547C">
        <w:rPr>
          <w:rFonts w:eastAsia="Times New Roman" w:cstheme="minorHAnsi"/>
          <w:color w:val="000000"/>
          <w:lang w:eastAsia="de-DE"/>
        </w:rPr>
        <w:t xml:space="preserve"> befugt Weisungen zu erteilen. </w:t>
      </w:r>
    </w:p>
    <w:p w14:paraId="4E8FA713" w14:textId="78096A54" w:rsidR="00EC36E8" w:rsidRPr="000E57B5" w:rsidRDefault="00EC36E8" w:rsidP="00EC36E8">
      <w:pPr>
        <w:spacing w:after="280"/>
        <w:contextualSpacing/>
        <w:rPr>
          <w:rFonts w:eastAsia="Times New Roman" w:cstheme="minorHAnsi"/>
          <w:color w:val="000000"/>
          <w:lang w:eastAsia="de-DE"/>
        </w:rPr>
      </w:pPr>
    </w:p>
    <w:p w14:paraId="1C40FDF9" w14:textId="77777777" w:rsidR="00EC36E8" w:rsidRPr="000E57B5" w:rsidRDefault="00EC36E8" w:rsidP="00EC36E8">
      <w:pPr>
        <w:spacing w:after="280"/>
        <w:contextualSpacing/>
        <w:rPr>
          <w:rFonts w:eastAsia="Times New Roman" w:cstheme="minorHAnsi"/>
          <w:color w:val="000000"/>
          <w:lang w:eastAsia="de-DE"/>
        </w:rPr>
      </w:pPr>
    </w:p>
    <w:p w14:paraId="342313ED"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Übungsgelände und 3-Loch-Kurzplatz (Jugendübungsanlage)</w:t>
      </w:r>
    </w:p>
    <w:p w14:paraId="19023080" w14:textId="77777777" w:rsidR="000E57B5" w:rsidRDefault="00DD547C" w:rsidP="00DD547C">
      <w:pPr>
        <w:rPr>
          <w:rFonts w:eastAsia="Times New Roman" w:cstheme="minorHAnsi"/>
          <w:color w:val="000000"/>
          <w:lang w:eastAsia="de-DE"/>
        </w:rPr>
      </w:pPr>
      <w:r w:rsidRPr="00DD547C">
        <w:rPr>
          <w:rFonts w:eastAsia="Times New Roman" w:cstheme="minorHAnsi"/>
          <w:color w:val="000000"/>
          <w:lang w:eastAsia="de-DE"/>
        </w:rPr>
        <w:t>Auch auf dem Übungsgelände (</w:t>
      </w:r>
      <w:proofErr w:type="spellStart"/>
      <w:r w:rsidRPr="00DD547C">
        <w:rPr>
          <w:rFonts w:eastAsia="Times New Roman" w:cstheme="minorHAnsi"/>
          <w:color w:val="000000"/>
          <w:lang w:eastAsia="de-DE"/>
        </w:rPr>
        <w:t>Driving</w:t>
      </w:r>
      <w:proofErr w:type="spellEnd"/>
      <w:r w:rsidRPr="00DD547C">
        <w:rPr>
          <w:rFonts w:eastAsia="Times New Roman" w:cstheme="minorHAnsi"/>
          <w:color w:val="000000"/>
          <w:lang w:eastAsia="de-DE"/>
        </w:rPr>
        <w:t xml:space="preserve">-Range, Pitching- sowie </w:t>
      </w:r>
      <w:proofErr w:type="spellStart"/>
      <w:r w:rsidRPr="00DD547C">
        <w:rPr>
          <w:rFonts w:eastAsia="Times New Roman" w:cstheme="minorHAnsi"/>
          <w:color w:val="000000"/>
          <w:lang w:eastAsia="de-DE"/>
        </w:rPr>
        <w:t>Chipping</w:t>
      </w:r>
      <w:proofErr w:type="spellEnd"/>
      <w:r w:rsidRPr="00DD547C">
        <w:rPr>
          <w:rFonts w:eastAsia="Times New Roman" w:cstheme="minorHAnsi"/>
          <w:color w:val="000000"/>
          <w:lang w:eastAsia="de-DE"/>
        </w:rPr>
        <w:t xml:space="preserve">-Area, Übungsbunker) und dem 3-Loch-Kurzplatz gilt als oberster Grundsatz: </w:t>
      </w:r>
    </w:p>
    <w:p w14:paraId="40C04B28" w14:textId="3E76857A"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Rücksicht auf </w:t>
      </w:r>
      <w:r w:rsidR="000E57B5">
        <w:rPr>
          <w:rFonts w:eastAsia="Times New Roman" w:cstheme="minorHAnsi"/>
          <w:color w:val="000000"/>
          <w:lang w:eastAsia="de-DE"/>
        </w:rPr>
        <w:t>A</w:t>
      </w:r>
      <w:r w:rsidRPr="00DD547C">
        <w:rPr>
          <w:rFonts w:eastAsia="Times New Roman" w:cstheme="minorHAnsi"/>
          <w:color w:val="000000"/>
          <w:lang w:eastAsia="de-DE"/>
        </w:rPr>
        <w:t>ndere und Schonung der Anlage</w:t>
      </w:r>
      <w:r w:rsidR="000E57B5">
        <w:rPr>
          <w:rFonts w:eastAsia="Times New Roman" w:cstheme="minorHAnsi"/>
          <w:color w:val="000000"/>
          <w:lang w:eastAsia="de-DE"/>
        </w:rPr>
        <w:t>!</w:t>
      </w:r>
    </w:p>
    <w:p w14:paraId="2C101220" w14:textId="77777777" w:rsidR="00DD547C" w:rsidRPr="00DD547C" w:rsidRDefault="00DD547C" w:rsidP="00DD547C">
      <w:pPr>
        <w:rPr>
          <w:rFonts w:eastAsia="Times New Roman" w:cstheme="minorHAnsi"/>
          <w:color w:val="000000"/>
          <w:lang w:eastAsia="de-DE"/>
        </w:rPr>
      </w:pPr>
    </w:p>
    <w:p w14:paraId="7F94323C" w14:textId="27E37D14" w:rsidR="00DD547C" w:rsidRPr="00DD547C" w:rsidRDefault="000E57B5" w:rsidP="000E57B5">
      <w:pPr>
        <w:ind w:left="700" w:hanging="700"/>
        <w:rPr>
          <w:rFonts w:eastAsia="Times New Roman" w:cstheme="minorHAnsi"/>
          <w:color w:val="000000"/>
          <w:lang w:eastAsia="de-DE"/>
        </w:rPr>
      </w:pPr>
      <w:r>
        <w:rPr>
          <w:rFonts w:eastAsia="Times New Roman" w:cstheme="minorHAnsi"/>
          <w:color w:val="000000"/>
          <w:lang w:eastAsia="de-DE"/>
        </w:rPr>
        <w:t>-</w:t>
      </w:r>
      <w:r>
        <w:rPr>
          <w:rFonts w:eastAsia="Times New Roman" w:cstheme="minorHAnsi"/>
          <w:color w:val="000000"/>
          <w:lang w:eastAsia="de-DE"/>
        </w:rPr>
        <w:tab/>
      </w:r>
      <w:r w:rsidR="00DD547C" w:rsidRPr="00DD547C">
        <w:rPr>
          <w:rFonts w:eastAsia="Times New Roman" w:cstheme="minorHAnsi"/>
          <w:color w:val="000000"/>
          <w:lang w:eastAsia="de-DE"/>
        </w:rPr>
        <w:t xml:space="preserve">Üben auf der </w:t>
      </w:r>
      <w:proofErr w:type="spellStart"/>
      <w:r w:rsidR="00DD547C" w:rsidRPr="00DD547C">
        <w:rPr>
          <w:rFonts w:eastAsia="Times New Roman" w:cstheme="minorHAnsi"/>
          <w:color w:val="000000"/>
          <w:lang w:eastAsia="de-DE"/>
        </w:rPr>
        <w:t>Driving</w:t>
      </w:r>
      <w:proofErr w:type="spellEnd"/>
      <w:r w:rsidR="00DD547C" w:rsidRPr="00DD547C">
        <w:rPr>
          <w:rFonts w:eastAsia="Times New Roman" w:cstheme="minorHAnsi"/>
          <w:color w:val="000000"/>
          <w:lang w:eastAsia="de-DE"/>
        </w:rPr>
        <w:t>-Range ist nur an den dafür vorgesehenen Matten- und Rasenabschlagplätzen in der vorgegebenen Schlagrichtung erlaubt. Hinweisschildern im Winter zur Schonung der Anlage sind Folge zu leisten.</w:t>
      </w:r>
    </w:p>
    <w:p w14:paraId="7358151D" w14:textId="19602D7C" w:rsidR="00DD547C" w:rsidRPr="00DD547C" w:rsidRDefault="000E57B5" w:rsidP="000E57B5">
      <w:pPr>
        <w:rPr>
          <w:rFonts w:eastAsia="Times New Roman" w:cstheme="minorHAnsi"/>
          <w:color w:val="000000"/>
          <w:lang w:eastAsia="de-DE"/>
        </w:rPr>
      </w:pPr>
      <w:r>
        <w:rPr>
          <w:rFonts w:eastAsia="Times New Roman" w:cstheme="minorHAnsi"/>
          <w:color w:val="000000"/>
          <w:lang w:eastAsia="de-DE"/>
        </w:rPr>
        <w:t>-</w:t>
      </w:r>
      <w:r>
        <w:rPr>
          <w:rFonts w:eastAsia="Times New Roman" w:cstheme="minorHAnsi"/>
          <w:color w:val="000000"/>
          <w:lang w:eastAsia="de-DE"/>
        </w:rPr>
        <w:tab/>
      </w:r>
      <w:r w:rsidR="00DD547C" w:rsidRPr="00DD547C">
        <w:rPr>
          <w:rFonts w:eastAsia="Times New Roman" w:cstheme="minorHAnsi"/>
          <w:color w:val="000000"/>
          <w:lang w:eastAsia="de-DE"/>
        </w:rPr>
        <w:t>Ein angemessener Sicherheitsabstand zum Übungsnachbarn ist einzuhalten.</w:t>
      </w:r>
    </w:p>
    <w:p w14:paraId="152EFA57" w14:textId="21B67E35" w:rsidR="00DD547C" w:rsidRPr="00DD547C" w:rsidRDefault="000E57B5" w:rsidP="000E57B5">
      <w:pPr>
        <w:ind w:left="700" w:hanging="700"/>
        <w:rPr>
          <w:rFonts w:eastAsia="Times New Roman" w:cstheme="minorHAnsi"/>
          <w:color w:val="000000"/>
          <w:lang w:eastAsia="de-DE"/>
        </w:rPr>
      </w:pPr>
      <w:r>
        <w:rPr>
          <w:rFonts w:eastAsia="Times New Roman" w:cstheme="minorHAnsi"/>
          <w:color w:val="000000"/>
          <w:lang w:eastAsia="de-DE"/>
        </w:rPr>
        <w:t>-</w:t>
      </w:r>
      <w:r>
        <w:rPr>
          <w:rFonts w:eastAsia="Times New Roman" w:cstheme="minorHAnsi"/>
          <w:color w:val="000000"/>
          <w:lang w:eastAsia="de-DE"/>
        </w:rPr>
        <w:tab/>
      </w:r>
      <w:proofErr w:type="spellStart"/>
      <w:r w:rsidR="00DD547C" w:rsidRPr="00DD547C">
        <w:rPr>
          <w:rFonts w:eastAsia="Times New Roman" w:cstheme="minorHAnsi"/>
          <w:color w:val="000000"/>
          <w:lang w:eastAsia="de-DE"/>
        </w:rPr>
        <w:t>Driving</w:t>
      </w:r>
      <w:proofErr w:type="spellEnd"/>
      <w:r w:rsidR="00DD547C" w:rsidRPr="00DD547C">
        <w:rPr>
          <w:rFonts w:eastAsia="Times New Roman" w:cstheme="minorHAnsi"/>
          <w:color w:val="000000"/>
          <w:lang w:eastAsia="de-DE"/>
        </w:rPr>
        <w:t xml:space="preserve">-Range-Bälle dürfen nur auf dem Übungsgelände verwendet werden. Das Spielen von </w:t>
      </w:r>
      <w:proofErr w:type="spellStart"/>
      <w:r w:rsidR="00DD547C" w:rsidRPr="00DD547C">
        <w:rPr>
          <w:rFonts w:eastAsia="Times New Roman" w:cstheme="minorHAnsi"/>
          <w:color w:val="000000"/>
          <w:lang w:eastAsia="de-DE"/>
        </w:rPr>
        <w:t>Driving</w:t>
      </w:r>
      <w:proofErr w:type="spellEnd"/>
      <w:r w:rsidR="00DD547C" w:rsidRPr="00DD547C">
        <w:rPr>
          <w:rFonts w:eastAsia="Times New Roman" w:cstheme="minorHAnsi"/>
          <w:color w:val="000000"/>
          <w:lang w:eastAsia="de-DE"/>
        </w:rPr>
        <w:t>-Range-Bällen auf dem Platz und der Jugendübungsanlage (3-Loch Kurzplatz) ist verboten</w:t>
      </w:r>
      <w:r w:rsidR="00DD547C" w:rsidRPr="00DD547C">
        <w:rPr>
          <w:rFonts w:eastAsia="Times New Roman" w:cstheme="minorHAnsi"/>
          <w:strike/>
          <w:color w:val="000000"/>
          <w:lang w:eastAsia="de-DE"/>
        </w:rPr>
        <w:t>.</w:t>
      </w:r>
    </w:p>
    <w:p w14:paraId="4646985F" w14:textId="1C3C9ADE" w:rsidR="00DD547C" w:rsidRPr="00DD547C" w:rsidRDefault="000E57B5" w:rsidP="000E57B5">
      <w:pPr>
        <w:rPr>
          <w:rFonts w:eastAsia="Times New Roman" w:cstheme="minorHAnsi"/>
          <w:color w:val="000000"/>
          <w:lang w:eastAsia="de-DE"/>
        </w:rPr>
      </w:pPr>
      <w:r>
        <w:rPr>
          <w:rFonts w:eastAsia="Times New Roman" w:cstheme="minorHAnsi"/>
          <w:color w:val="000000"/>
          <w:lang w:eastAsia="de-DE"/>
        </w:rPr>
        <w:t>-</w:t>
      </w:r>
      <w:r>
        <w:rPr>
          <w:rFonts w:eastAsia="Times New Roman" w:cstheme="minorHAnsi"/>
          <w:color w:val="000000"/>
          <w:lang w:eastAsia="de-DE"/>
        </w:rPr>
        <w:tab/>
      </w:r>
      <w:r w:rsidR="00DD547C" w:rsidRPr="00DD547C">
        <w:rPr>
          <w:rFonts w:eastAsia="Times New Roman" w:cstheme="minorHAnsi"/>
          <w:color w:val="000000"/>
          <w:lang w:eastAsia="de-DE"/>
        </w:rPr>
        <w:t xml:space="preserve">Das Einsammeln von Bällen auf der </w:t>
      </w:r>
      <w:proofErr w:type="spellStart"/>
      <w:r w:rsidR="00DD547C" w:rsidRPr="00DD547C">
        <w:rPr>
          <w:rFonts w:eastAsia="Times New Roman" w:cstheme="minorHAnsi"/>
          <w:color w:val="000000"/>
          <w:lang w:eastAsia="de-DE"/>
        </w:rPr>
        <w:t>Driving</w:t>
      </w:r>
      <w:proofErr w:type="spellEnd"/>
      <w:r w:rsidR="00DD547C" w:rsidRPr="00DD547C">
        <w:rPr>
          <w:rFonts w:eastAsia="Times New Roman" w:cstheme="minorHAnsi"/>
          <w:color w:val="000000"/>
          <w:lang w:eastAsia="de-DE"/>
        </w:rPr>
        <w:t>-Range ist verboten. </w:t>
      </w:r>
    </w:p>
    <w:p w14:paraId="018B7297" w14:textId="7417D94E" w:rsidR="00EC36E8" w:rsidRPr="000E57B5" w:rsidRDefault="000E57B5" w:rsidP="000E57B5">
      <w:pPr>
        <w:rPr>
          <w:rFonts w:eastAsia="Times New Roman" w:cstheme="minorHAnsi"/>
          <w:color w:val="000000"/>
          <w:lang w:eastAsia="de-DE"/>
        </w:rPr>
      </w:pPr>
      <w:r w:rsidRPr="000E57B5">
        <w:rPr>
          <w:rFonts w:eastAsia="Times New Roman" w:cstheme="minorHAnsi"/>
          <w:strike/>
          <w:color w:val="000000"/>
          <w:lang w:eastAsia="de-DE"/>
        </w:rPr>
        <w:t>-</w:t>
      </w:r>
      <w:r>
        <w:rPr>
          <w:rFonts w:eastAsia="Times New Roman" w:cstheme="minorHAnsi"/>
          <w:color w:val="000000"/>
          <w:lang w:eastAsia="de-DE"/>
        </w:rPr>
        <w:tab/>
      </w:r>
      <w:r w:rsidR="00DD547C" w:rsidRPr="00DD547C">
        <w:rPr>
          <w:rFonts w:eastAsia="Times New Roman" w:cstheme="minorHAnsi"/>
          <w:color w:val="000000"/>
          <w:lang w:eastAsia="de-DE"/>
        </w:rPr>
        <w:t xml:space="preserve">Die Mitnahme von </w:t>
      </w:r>
      <w:proofErr w:type="spellStart"/>
      <w:r w:rsidR="00DD547C" w:rsidRPr="00DD547C">
        <w:rPr>
          <w:rFonts w:eastAsia="Times New Roman" w:cstheme="minorHAnsi"/>
          <w:color w:val="000000"/>
          <w:lang w:eastAsia="de-DE"/>
        </w:rPr>
        <w:t>Driving</w:t>
      </w:r>
      <w:proofErr w:type="spellEnd"/>
      <w:r w:rsidR="00DD547C" w:rsidRPr="00DD547C">
        <w:rPr>
          <w:rFonts w:eastAsia="Times New Roman" w:cstheme="minorHAnsi"/>
          <w:color w:val="000000"/>
          <w:lang w:eastAsia="de-DE"/>
        </w:rPr>
        <w:t>-Range-Bällen ist Diebstahl und wird zur Anzeige gebracht.  </w:t>
      </w:r>
    </w:p>
    <w:p w14:paraId="5258E719" w14:textId="14C9E308" w:rsidR="000E57B5" w:rsidRDefault="000E57B5" w:rsidP="000E57B5">
      <w:pPr>
        <w:ind w:left="700" w:hanging="700"/>
        <w:rPr>
          <w:rFonts w:eastAsia="Times New Roman" w:cstheme="minorHAnsi"/>
          <w:color w:val="000000"/>
          <w:lang w:eastAsia="de-DE"/>
        </w:rPr>
      </w:pPr>
      <w:r>
        <w:rPr>
          <w:rFonts w:eastAsia="Times New Roman" w:cstheme="minorHAnsi"/>
          <w:color w:val="000000"/>
          <w:lang w:eastAsia="de-DE"/>
        </w:rPr>
        <w:t>-</w:t>
      </w:r>
      <w:r>
        <w:rPr>
          <w:rFonts w:eastAsia="Times New Roman" w:cstheme="minorHAnsi"/>
          <w:color w:val="000000"/>
          <w:lang w:eastAsia="de-DE"/>
        </w:rPr>
        <w:tab/>
      </w:r>
      <w:r w:rsidR="00DD547C" w:rsidRPr="00DD547C">
        <w:rPr>
          <w:rFonts w:eastAsia="Times New Roman" w:cstheme="minorHAnsi"/>
          <w:color w:val="000000"/>
          <w:lang w:eastAsia="de-DE"/>
        </w:rPr>
        <w:t>Die ausgeliehenen Ballkörbe sind nach dem Üben wieder an die dafür vorgesehenen Orte zurückzubringen.</w:t>
      </w:r>
    </w:p>
    <w:p w14:paraId="2017749D" w14:textId="77777777" w:rsidR="000E57B5" w:rsidRDefault="000E57B5" w:rsidP="000E57B5">
      <w:pPr>
        <w:ind w:left="700" w:hanging="700"/>
        <w:rPr>
          <w:rFonts w:eastAsia="Times New Roman" w:cstheme="minorHAnsi"/>
          <w:color w:val="000000"/>
          <w:lang w:eastAsia="de-DE"/>
        </w:rPr>
      </w:pPr>
    </w:p>
    <w:p w14:paraId="4E0B85F9" w14:textId="77777777" w:rsidR="000E57B5" w:rsidRDefault="00DD547C" w:rsidP="000E57B5">
      <w:pPr>
        <w:ind w:left="700" w:hanging="700"/>
        <w:rPr>
          <w:rFonts w:eastAsia="Times New Roman" w:cstheme="minorHAnsi"/>
          <w:color w:val="000000"/>
          <w:lang w:eastAsia="de-DE"/>
        </w:rPr>
      </w:pPr>
      <w:r w:rsidRPr="00DD547C">
        <w:rPr>
          <w:rFonts w:eastAsia="Times New Roman" w:cstheme="minorHAnsi"/>
          <w:color w:val="000000"/>
          <w:lang w:eastAsia="de-DE"/>
        </w:rPr>
        <w:t>Kinder (12 Jahre oder jünger), die nicht als Übende das Übungsgelände betreten, stehen</w:t>
      </w:r>
      <w:r w:rsidR="000E57B5">
        <w:rPr>
          <w:rFonts w:eastAsia="Times New Roman" w:cstheme="minorHAnsi"/>
          <w:color w:val="000000"/>
          <w:lang w:eastAsia="de-DE"/>
        </w:rPr>
        <w:t xml:space="preserve"> </w:t>
      </w:r>
    </w:p>
    <w:p w14:paraId="75369CD5" w14:textId="77777777" w:rsidR="000E57B5" w:rsidRDefault="00DD547C" w:rsidP="000E57B5">
      <w:pPr>
        <w:ind w:left="700" w:hanging="700"/>
        <w:rPr>
          <w:rFonts w:eastAsia="Times New Roman" w:cstheme="minorHAnsi"/>
          <w:color w:val="000000"/>
          <w:lang w:eastAsia="de-DE"/>
        </w:rPr>
      </w:pPr>
      <w:r w:rsidRPr="00DD547C">
        <w:rPr>
          <w:rFonts w:eastAsia="Times New Roman" w:cstheme="minorHAnsi"/>
          <w:color w:val="000000"/>
          <w:lang w:eastAsia="de-DE"/>
        </w:rPr>
        <w:t xml:space="preserve">unter Aufsicht der Erziehungsberechtigten oder von denen damit beauftragten </w:t>
      </w:r>
    </w:p>
    <w:p w14:paraId="63AD9214" w14:textId="77777777" w:rsidR="000E57B5" w:rsidRDefault="00DD547C" w:rsidP="000E57B5">
      <w:pPr>
        <w:ind w:left="700" w:hanging="700"/>
        <w:rPr>
          <w:rFonts w:eastAsia="Times New Roman" w:cstheme="minorHAnsi"/>
          <w:color w:val="000000"/>
          <w:lang w:eastAsia="de-DE"/>
        </w:rPr>
      </w:pPr>
      <w:r w:rsidRPr="00DD547C">
        <w:rPr>
          <w:rFonts w:eastAsia="Times New Roman" w:cstheme="minorHAnsi"/>
          <w:color w:val="000000"/>
          <w:lang w:eastAsia="de-DE"/>
        </w:rPr>
        <w:t xml:space="preserve">Aufsichtsperson(en), die für deren Sicherheit und die Einhaltung der Etikette sowie Regeln </w:t>
      </w:r>
    </w:p>
    <w:p w14:paraId="2EA3AFCE" w14:textId="3EE1622F" w:rsidR="00DD547C" w:rsidRDefault="00DD547C" w:rsidP="000E57B5">
      <w:pPr>
        <w:ind w:left="700" w:hanging="700"/>
        <w:rPr>
          <w:rFonts w:eastAsia="Times New Roman" w:cstheme="minorHAnsi"/>
          <w:color w:val="000000"/>
          <w:lang w:eastAsia="de-DE"/>
        </w:rPr>
      </w:pPr>
      <w:r w:rsidRPr="00DD547C">
        <w:rPr>
          <w:rFonts w:eastAsia="Times New Roman" w:cstheme="minorHAnsi"/>
          <w:color w:val="000000"/>
          <w:lang w:eastAsia="de-DE"/>
        </w:rPr>
        <w:t xml:space="preserve">sorgen. </w:t>
      </w:r>
    </w:p>
    <w:p w14:paraId="678072EC" w14:textId="45C5BD5F" w:rsidR="000E57B5" w:rsidRDefault="000E57B5" w:rsidP="000E57B5">
      <w:pPr>
        <w:ind w:left="700" w:hanging="700"/>
        <w:rPr>
          <w:rFonts w:eastAsia="Times New Roman" w:cstheme="minorHAnsi"/>
          <w:color w:val="000000"/>
          <w:lang w:eastAsia="de-DE"/>
        </w:rPr>
      </w:pPr>
    </w:p>
    <w:p w14:paraId="4DFEC618" w14:textId="77777777" w:rsidR="000E57B5" w:rsidRDefault="000E57B5" w:rsidP="000E57B5">
      <w:pPr>
        <w:ind w:left="700" w:hanging="700"/>
        <w:rPr>
          <w:rFonts w:eastAsia="Times New Roman" w:cstheme="minorHAnsi"/>
          <w:color w:val="000000"/>
          <w:lang w:eastAsia="de-DE"/>
        </w:rPr>
      </w:pPr>
    </w:p>
    <w:p w14:paraId="58136246" w14:textId="77777777" w:rsidR="00521BC7" w:rsidRDefault="00521BC7" w:rsidP="000E57B5">
      <w:pPr>
        <w:ind w:left="700" w:hanging="700"/>
        <w:rPr>
          <w:rFonts w:eastAsia="Times New Roman" w:cstheme="minorHAnsi"/>
          <w:color w:val="000000"/>
          <w:lang w:eastAsia="de-DE"/>
        </w:rPr>
      </w:pPr>
    </w:p>
    <w:p w14:paraId="029421A0" w14:textId="77777777" w:rsidR="00521BC7" w:rsidRPr="00DD547C" w:rsidRDefault="00521BC7" w:rsidP="000E57B5">
      <w:pPr>
        <w:ind w:left="700" w:hanging="700"/>
        <w:rPr>
          <w:rFonts w:eastAsia="Times New Roman" w:cstheme="minorHAnsi"/>
          <w:color w:val="000000"/>
          <w:lang w:eastAsia="de-DE"/>
        </w:rPr>
      </w:pPr>
    </w:p>
    <w:p w14:paraId="7E88E398"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lastRenderedPageBreak/>
        <w:t>Hunde/ Haustiere</w:t>
      </w:r>
    </w:p>
    <w:p w14:paraId="0CEE249A" w14:textId="3A336296" w:rsidR="00DD547C" w:rsidRPr="000E57B5" w:rsidRDefault="00DD547C" w:rsidP="00EC36E8">
      <w:pPr>
        <w:spacing w:after="280"/>
        <w:contextualSpacing/>
        <w:rPr>
          <w:rFonts w:eastAsia="Times New Roman" w:cstheme="minorHAnsi"/>
          <w:color w:val="000000"/>
          <w:lang w:eastAsia="de-DE"/>
        </w:rPr>
      </w:pPr>
      <w:r w:rsidRPr="00DD547C">
        <w:rPr>
          <w:rFonts w:eastAsia="Times New Roman" w:cstheme="minorHAnsi"/>
          <w:color w:val="000000"/>
          <w:lang w:eastAsia="de-DE"/>
        </w:rPr>
        <w:t>Das Mitführen von Hunden, Katzen und ähnlicher Haustiere ist auf dem Golfplatz nicht gestattet. Ausnahme gilt an Montagen; Hunde sind an diesem Tag angeleint auf der Runde erlaubt. In den Bereichen des Clubhauses, der Gastronomie, der Terrasse, der Übungsanlagen sowie auf den Wanderwegen des Golfplatzes müssen Hunde ebenfalls angeleint sein.</w:t>
      </w:r>
    </w:p>
    <w:p w14:paraId="6059E6C3" w14:textId="73F6B19C" w:rsidR="00EC36E8" w:rsidRPr="000E57B5" w:rsidRDefault="00EC36E8" w:rsidP="00EC36E8">
      <w:pPr>
        <w:spacing w:after="280"/>
        <w:contextualSpacing/>
        <w:rPr>
          <w:rFonts w:eastAsia="Times New Roman" w:cstheme="minorHAnsi"/>
          <w:color w:val="000000"/>
          <w:lang w:eastAsia="de-DE"/>
        </w:rPr>
      </w:pPr>
    </w:p>
    <w:p w14:paraId="5A08A7A7" w14:textId="77777777" w:rsidR="00EC36E8" w:rsidRPr="00DD547C" w:rsidRDefault="00EC36E8" w:rsidP="00EC36E8">
      <w:pPr>
        <w:spacing w:after="280"/>
        <w:contextualSpacing/>
        <w:rPr>
          <w:rFonts w:eastAsia="Times New Roman" w:cstheme="minorHAnsi"/>
          <w:color w:val="000000"/>
          <w:lang w:eastAsia="de-DE"/>
        </w:rPr>
      </w:pPr>
    </w:p>
    <w:p w14:paraId="26FEE756" w14:textId="77777777" w:rsidR="00DD547C" w:rsidRPr="00DD547C" w:rsidRDefault="00DD547C" w:rsidP="00DD547C">
      <w:pPr>
        <w:rPr>
          <w:rFonts w:eastAsia="Times New Roman" w:cstheme="minorHAnsi"/>
          <w:color w:val="000000"/>
          <w:lang w:eastAsia="de-DE"/>
        </w:rPr>
      </w:pPr>
      <w:r w:rsidRPr="00DD547C">
        <w:rPr>
          <w:rFonts w:eastAsia="Times New Roman" w:cstheme="minorHAnsi"/>
          <w:b/>
          <w:bCs/>
          <w:color w:val="000000"/>
          <w:lang w:eastAsia="de-DE"/>
        </w:rPr>
        <w:t>Parkplatz</w:t>
      </w:r>
    </w:p>
    <w:p w14:paraId="1BFD9B59"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Der clubeigene Parkplatz ist nur für Pkws und Wohnmobile freigegeben. Übernachtungen sind nur nach vorheriger Anmeldung im Sekretariat gestattet. Das dauerhafte Abstellen von Wohnmobilen und Wohnanhängern ist nicht gestattet.</w:t>
      </w:r>
    </w:p>
    <w:p w14:paraId="6B3D5549" w14:textId="77777777" w:rsidR="00DD547C" w:rsidRPr="00DD547C" w:rsidRDefault="00DD547C" w:rsidP="00DD547C">
      <w:pPr>
        <w:spacing w:before="280"/>
        <w:rPr>
          <w:rFonts w:eastAsia="Times New Roman" w:cstheme="minorHAnsi"/>
          <w:color w:val="000000"/>
          <w:lang w:eastAsia="de-DE"/>
        </w:rPr>
      </w:pPr>
      <w:r w:rsidRPr="00DD547C">
        <w:rPr>
          <w:rFonts w:eastAsia="Times New Roman" w:cstheme="minorHAnsi"/>
          <w:color w:val="000000"/>
          <w:lang w:eastAsia="de-DE"/>
        </w:rPr>
        <w:t>Die gekennzeichneten bzw. reservierten Parkplätze dürfen nur von dem berechtigten Personenkreis genutzt werden.</w:t>
      </w:r>
    </w:p>
    <w:p w14:paraId="2AFDB4F3" w14:textId="77777777" w:rsidR="00DD547C" w:rsidRPr="00DD547C" w:rsidRDefault="00DD547C" w:rsidP="00DD547C">
      <w:pPr>
        <w:rPr>
          <w:rFonts w:eastAsia="Times New Roman" w:cstheme="minorHAnsi"/>
          <w:color w:val="000000"/>
          <w:lang w:eastAsia="de-DE"/>
        </w:rPr>
      </w:pPr>
    </w:p>
    <w:p w14:paraId="6213A99D"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Im Bereich der </w:t>
      </w:r>
      <w:proofErr w:type="spellStart"/>
      <w:r w:rsidRPr="00DD547C">
        <w:rPr>
          <w:rFonts w:eastAsia="Times New Roman" w:cstheme="minorHAnsi"/>
          <w:color w:val="000000"/>
          <w:lang w:eastAsia="de-DE"/>
        </w:rPr>
        <w:t>Driving</w:t>
      </w:r>
      <w:proofErr w:type="spellEnd"/>
      <w:r w:rsidRPr="00DD547C">
        <w:rPr>
          <w:rFonts w:eastAsia="Times New Roman" w:cstheme="minorHAnsi"/>
          <w:color w:val="000000"/>
          <w:lang w:eastAsia="de-DE"/>
        </w:rPr>
        <w:t xml:space="preserve"> Range und dem Übungsgelände ist das Parken ausschließlich dem Pro, Platzwart und den Greenkeepern gestattet.</w:t>
      </w:r>
    </w:p>
    <w:p w14:paraId="275ED5FC" w14:textId="77777777" w:rsidR="00DD547C" w:rsidRPr="00DD547C" w:rsidRDefault="00DD547C" w:rsidP="00DD547C">
      <w:pPr>
        <w:rPr>
          <w:rFonts w:eastAsia="Times New Roman" w:cstheme="minorHAnsi"/>
          <w:color w:val="000000"/>
          <w:lang w:eastAsia="de-DE"/>
        </w:rPr>
      </w:pPr>
    </w:p>
    <w:p w14:paraId="7C43F83D" w14:textId="77777777" w:rsidR="00DD547C" w:rsidRPr="00DD547C" w:rsidRDefault="00DD547C" w:rsidP="00DD547C">
      <w:pPr>
        <w:rPr>
          <w:rFonts w:eastAsia="Times New Roman" w:cstheme="minorHAnsi"/>
          <w:color w:val="000000"/>
          <w:lang w:eastAsia="de-DE"/>
        </w:rPr>
      </w:pPr>
      <w:r w:rsidRPr="00DD547C">
        <w:rPr>
          <w:rFonts w:eastAsia="Times New Roman" w:cstheme="minorHAnsi"/>
          <w:color w:val="000000"/>
          <w:lang w:eastAsia="de-DE"/>
        </w:rPr>
        <w:t xml:space="preserve">Um den Liefer- und Warenverkehr nicht zu behindern ist das Parken auf dem Hof zwischen Clubhaus und </w:t>
      </w:r>
      <w:proofErr w:type="spellStart"/>
      <w:r w:rsidRPr="00DD547C">
        <w:rPr>
          <w:rFonts w:eastAsia="Times New Roman" w:cstheme="minorHAnsi"/>
          <w:color w:val="000000"/>
          <w:lang w:eastAsia="de-DE"/>
        </w:rPr>
        <w:t>Caddiehaus</w:t>
      </w:r>
      <w:proofErr w:type="spellEnd"/>
      <w:r w:rsidRPr="00DD547C">
        <w:rPr>
          <w:rFonts w:eastAsia="Times New Roman" w:cstheme="minorHAnsi"/>
          <w:color w:val="000000"/>
          <w:lang w:eastAsia="de-DE"/>
        </w:rPr>
        <w:t xml:space="preserve"> (gepflasterter Bereich) nicht gestattet.</w:t>
      </w:r>
    </w:p>
    <w:p w14:paraId="0CF69D28" w14:textId="77777777" w:rsidR="00EC36E8" w:rsidRPr="000E57B5" w:rsidRDefault="00DD547C" w:rsidP="00EC36E8">
      <w:pPr>
        <w:contextualSpacing/>
        <w:rPr>
          <w:rFonts w:eastAsia="Times New Roman" w:cstheme="minorHAnsi"/>
          <w:color w:val="000000"/>
          <w:lang w:eastAsia="de-DE"/>
        </w:rPr>
      </w:pPr>
      <w:r w:rsidRPr="00DD547C">
        <w:rPr>
          <w:rFonts w:eastAsia="Times New Roman" w:cstheme="minorHAnsi"/>
          <w:color w:val="000000"/>
          <w:lang w:eastAsia="de-DE"/>
        </w:rPr>
        <w:t>Ein Halten zum Be- und Entladen ist gestattet.</w:t>
      </w:r>
    </w:p>
    <w:p w14:paraId="1CDECA18" w14:textId="77777777" w:rsidR="00EC36E8" w:rsidRPr="000E57B5" w:rsidRDefault="00EC36E8" w:rsidP="00EC36E8">
      <w:pPr>
        <w:contextualSpacing/>
        <w:rPr>
          <w:rFonts w:eastAsia="Times New Roman" w:cstheme="minorHAnsi"/>
          <w:color w:val="000000"/>
          <w:lang w:eastAsia="de-DE"/>
        </w:rPr>
      </w:pPr>
    </w:p>
    <w:p w14:paraId="2365DAE9" w14:textId="6BF7CF76" w:rsidR="00DD547C" w:rsidRPr="00DD547C" w:rsidRDefault="00DD547C" w:rsidP="00EC36E8">
      <w:pPr>
        <w:contextualSpacing/>
        <w:rPr>
          <w:rFonts w:eastAsia="Times New Roman" w:cstheme="minorHAnsi"/>
          <w:color w:val="000000"/>
          <w:lang w:eastAsia="de-DE"/>
        </w:rPr>
      </w:pPr>
      <w:r w:rsidRPr="00DD547C">
        <w:rPr>
          <w:rFonts w:eastAsia="Times New Roman" w:cstheme="minorHAnsi"/>
          <w:b/>
          <w:bCs/>
          <w:color w:val="000000"/>
          <w:lang w:eastAsia="de-DE"/>
        </w:rPr>
        <w:t>Gültigkeit</w:t>
      </w:r>
    </w:p>
    <w:p w14:paraId="158BD645" w14:textId="77777777" w:rsidR="00DD547C" w:rsidRPr="00DD547C" w:rsidRDefault="00DD547C" w:rsidP="00DD547C">
      <w:pPr>
        <w:rPr>
          <w:rFonts w:eastAsia="Times New Roman" w:cstheme="minorHAnsi"/>
          <w:lang w:eastAsia="de-DE"/>
        </w:rPr>
      </w:pPr>
      <w:r w:rsidRPr="00DD547C">
        <w:rPr>
          <w:rFonts w:eastAsia="Times New Roman" w:cstheme="minorHAnsi"/>
          <w:color w:val="000000"/>
          <w:lang w:eastAsia="de-DE"/>
        </w:rPr>
        <w:t xml:space="preserve">Die Haus-, Platz- und Spielordnung tritt durch Beschluss des Vorstands vom </w:t>
      </w:r>
      <w:r w:rsidRPr="00DD547C">
        <w:rPr>
          <w:rFonts w:eastAsia="Times New Roman" w:cstheme="minorHAnsi"/>
          <w:b/>
          <w:bCs/>
          <w:color w:val="000000"/>
          <w:lang w:eastAsia="de-DE"/>
        </w:rPr>
        <w:t>01.01.2022</w:t>
      </w:r>
      <w:r w:rsidRPr="00DD547C">
        <w:rPr>
          <w:rFonts w:eastAsia="Times New Roman" w:cstheme="minorHAnsi"/>
          <w:color w:val="000000"/>
          <w:lang w:eastAsia="de-DE"/>
        </w:rPr>
        <w:t xml:space="preserve"> in Kraft und gilt bis diese widerrufen oder eine neuere Haus-, Platz- und Spielordnung beschlossen und in Kraft gesetzt wird.</w:t>
      </w:r>
    </w:p>
    <w:p w14:paraId="4F58E813" w14:textId="29FBC7AC" w:rsidR="00335E02" w:rsidRPr="000E57B5" w:rsidRDefault="00335E02">
      <w:pPr>
        <w:rPr>
          <w:rFonts w:cstheme="minorHAnsi"/>
        </w:rPr>
      </w:pPr>
    </w:p>
    <w:p w14:paraId="3B27D9DE" w14:textId="02DDDEF6" w:rsidR="00EC36E8" w:rsidRPr="000E57B5" w:rsidRDefault="00EC36E8">
      <w:pPr>
        <w:rPr>
          <w:rFonts w:cstheme="minorHAnsi"/>
        </w:rPr>
      </w:pPr>
    </w:p>
    <w:p w14:paraId="14BF3785" w14:textId="06FD881B" w:rsidR="00EC36E8" w:rsidRPr="000E57B5" w:rsidRDefault="00EC36E8">
      <w:pPr>
        <w:rPr>
          <w:rFonts w:cstheme="minorHAnsi"/>
        </w:rPr>
      </w:pPr>
      <w:r w:rsidRPr="000E57B5">
        <w:rPr>
          <w:rFonts w:cstheme="minorHAnsi"/>
        </w:rPr>
        <w:t>Der Vorstand</w:t>
      </w:r>
    </w:p>
    <w:p w14:paraId="475B282F" w14:textId="62C262F3" w:rsidR="00EC36E8" w:rsidRPr="000E57B5" w:rsidRDefault="00EC36E8">
      <w:pPr>
        <w:rPr>
          <w:rFonts w:cstheme="minorHAnsi"/>
        </w:rPr>
      </w:pPr>
      <w:proofErr w:type="spellStart"/>
      <w:r w:rsidRPr="000E57B5">
        <w:rPr>
          <w:rFonts w:cstheme="minorHAnsi"/>
        </w:rPr>
        <w:t>Dreifelden</w:t>
      </w:r>
      <w:proofErr w:type="spellEnd"/>
      <w:r w:rsidRPr="000E57B5">
        <w:rPr>
          <w:rFonts w:cstheme="minorHAnsi"/>
        </w:rPr>
        <w:t xml:space="preserve"> 01.01.2022</w:t>
      </w:r>
    </w:p>
    <w:sectPr w:rsidR="00EC36E8" w:rsidRPr="000E57B5" w:rsidSect="004751B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162"/>
    <w:multiLevelType w:val="hybridMultilevel"/>
    <w:tmpl w:val="398C3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A21B79"/>
    <w:multiLevelType w:val="multilevel"/>
    <w:tmpl w:val="5F2C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C1248D"/>
    <w:multiLevelType w:val="multilevel"/>
    <w:tmpl w:val="CC3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965145">
    <w:abstractNumId w:val="1"/>
  </w:num>
  <w:num w:numId="2" w16cid:durableId="980159160">
    <w:abstractNumId w:val="2"/>
  </w:num>
  <w:num w:numId="3" w16cid:durableId="123793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7C"/>
    <w:rsid w:val="000E57B5"/>
    <w:rsid w:val="00335E02"/>
    <w:rsid w:val="003B57BF"/>
    <w:rsid w:val="004751B7"/>
    <w:rsid w:val="00521BC7"/>
    <w:rsid w:val="00663FF3"/>
    <w:rsid w:val="008A5CAD"/>
    <w:rsid w:val="0092676A"/>
    <w:rsid w:val="009353C1"/>
    <w:rsid w:val="00B77F59"/>
    <w:rsid w:val="00D03578"/>
    <w:rsid w:val="00DD547C"/>
    <w:rsid w:val="00EC36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D7C0C"/>
  <w15:chartTrackingRefBased/>
  <w15:docId w15:val="{E449C977-8E54-3340-81F6-2424E7FC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D547C"/>
    <w:pPr>
      <w:spacing w:before="100" w:beforeAutospacing="1" w:after="100" w:afterAutospacing="1"/>
    </w:pPr>
    <w:rPr>
      <w:rFonts w:ascii="Times New Roman" w:eastAsia="Times New Roman" w:hAnsi="Times New Roman" w:cs="Times New Roman"/>
      <w:lang w:eastAsia="de-DE"/>
    </w:rPr>
  </w:style>
  <w:style w:type="character" w:customStyle="1" w:styleId="apple-tab-span">
    <w:name w:val="apple-tab-span"/>
    <w:basedOn w:val="Absatz-Standardschriftart"/>
    <w:rsid w:val="00DD547C"/>
  </w:style>
  <w:style w:type="paragraph" w:styleId="Listenabsatz">
    <w:name w:val="List Paragraph"/>
    <w:basedOn w:val="Standard"/>
    <w:uiPriority w:val="34"/>
    <w:qFormat/>
    <w:rsid w:val="000E57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8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8517</Characters>
  <Application>Microsoft Office Word</Application>
  <DocSecurity>0</DocSecurity>
  <Lines>70</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Bode</dc:creator>
  <cp:keywords/>
  <dc:description/>
  <cp:lastModifiedBy>M SL</cp:lastModifiedBy>
  <cp:revision>2</cp:revision>
  <dcterms:created xsi:type="dcterms:W3CDTF">2024-08-01T12:07:00Z</dcterms:created>
  <dcterms:modified xsi:type="dcterms:W3CDTF">2024-08-01T12:07:00Z</dcterms:modified>
</cp:coreProperties>
</file>